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10" w:rsidRPr="00627267" w:rsidRDefault="00EB0210" w:rsidP="00553A1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Kielce,  dn.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5111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.01</w:t>
      </w:r>
      <w:r w:rsidR="00FE3CA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.202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</w:t>
      </w:r>
    </w:p>
    <w:p w:rsidR="00EB0210" w:rsidRPr="00627267" w:rsidRDefault="00EB0210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 w:rsidRPr="00627267">
        <w:rPr>
          <w:color w:val="000000" w:themeColor="text1"/>
          <w:sz w:val="20"/>
          <w:szCs w:val="20"/>
        </w:rPr>
        <w:t> </w:t>
      </w:r>
    </w:p>
    <w:p w:rsidR="00EB0210" w:rsidRPr="00010EE7" w:rsidRDefault="00333447" w:rsidP="00553A17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 w:val="20"/>
          <w:szCs w:val="20"/>
        </w:rPr>
      </w:pPr>
      <w:r w:rsidRPr="00010EE7">
        <w:rPr>
          <w:b/>
          <w:i/>
          <w:color w:val="000000" w:themeColor="text1"/>
          <w:sz w:val="20"/>
          <w:szCs w:val="20"/>
        </w:rPr>
        <w:t>AZP</w:t>
      </w:r>
      <w:r w:rsidR="00010EE7" w:rsidRPr="00010EE7">
        <w:rPr>
          <w:b/>
          <w:i/>
          <w:color w:val="000000" w:themeColor="text1"/>
          <w:sz w:val="20"/>
          <w:szCs w:val="20"/>
        </w:rPr>
        <w:t>.24</w:t>
      </w:r>
      <w:r w:rsidR="00D54E61">
        <w:rPr>
          <w:b/>
          <w:i/>
          <w:color w:val="000000" w:themeColor="text1"/>
          <w:sz w:val="20"/>
          <w:szCs w:val="20"/>
        </w:rPr>
        <w:t>1</w:t>
      </w:r>
      <w:r w:rsidR="00010EE7" w:rsidRPr="00010EE7">
        <w:rPr>
          <w:b/>
          <w:i/>
          <w:color w:val="000000" w:themeColor="text1"/>
          <w:sz w:val="20"/>
          <w:szCs w:val="20"/>
        </w:rPr>
        <w:t>1.02.2021.JG</w:t>
      </w:r>
    </w:p>
    <w:p w:rsidR="005148DD" w:rsidRPr="00627267" w:rsidRDefault="005148DD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</w:p>
    <w:p w:rsidR="004F4543" w:rsidRPr="00627267" w:rsidRDefault="00EB0210" w:rsidP="00553A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  <w:r w:rsidRPr="00627267">
        <w:rPr>
          <w:b/>
          <w:color w:val="000000" w:themeColor="text1"/>
          <w:sz w:val="20"/>
          <w:szCs w:val="20"/>
        </w:rPr>
        <w:t xml:space="preserve">Ogłoszenie o </w:t>
      </w:r>
      <w:r w:rsidR="004F4543" w:rsidRPr="00627267">
        <w:rPr>
          <w:b/>
          <w:color w:val="000000" w:themeColor="text1"/>
          <w:sz w:val="20"/>
          <w:szCs w:val="20"/>
        </w:rPr>
        <w:t xml:space="preserve">otwartym naborze konkursowym  </w:t>
      </w:r>
      <w:r w:rsidRPr="00627267">
        <w:rPr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 w:rsidRPr="00627267">
        <w:rPr>
          <w:b/>
          <w:color w:val="000000" w:themeColor="text1"/>
          <w:sz w:val="20"/>
          <w:szCs w:val="20"/>
        </w:rPr>
        <w:t xml:space="preserve">wyboru </w:t>
      </w:r>
      <w:r w:rsidR="004F4543" w:rsidRPr="00627267">
        <w:rPr>
          <w:b/>
          <w:color w:val="000000" w:themeColor="text1"/>
          <w:sz w:val="20"/>
          <w:szCs w:val="20"/>
        </w:rPr>
        <w:t>podmiotów leczniczych</w:t>
      </w:r>
      <w:r w:rsidRPr="00627267">
        <w:rPr>
          <w:b/>
          <w:color w:val="000000" w:themeColor="text1"/>
          <w:sz w:val="20"/>
          <w:szCs w:val="20"/>
        </w:rPr>
        <w:t xml:space="preserve"> </w:t>
      </w:r>
    </w:p>
    <w:p w:rsidR="004F4543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ramach projektu  </w:t>
      </w:r>
      <w:r w:rsidR="00EB0210"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pt. </w:t>
      </w:r>
      <w:r w:rsidRPr="00627267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Profilaktyka obrzęku limfatycznego po leczeniu raka piersi – moduł regionalny, </w:t>
      </w:r>
    </w:p>
    <w:p w:rsidR="00EB0210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27267">
        <w:rPr>
          <w:rFonts w:ascii="Times New Roman" w:hAnsi="Times New Roman"/>
          <w:b/>
          <w:color w:val="333333"/>
          <w:sz w:val="20"/>
          <w:szCs w:val="20"/>
        </w:rPr>
        <w:t>n</w:t>
      </w:r>
      <w:r w:rsidRPr="00627267">
        <w:rPr>
          <w:rFonts w:ascii="Times New Roman" w:hAnsi="Times New Roman"/>
          <w:b/>
          <w:color w:val="000000"/>
          <w:sz w:val="20"/>
          <w:szCs w:val="20"/>
        </w:rPr>
        <w:t>r POWR.05.01.00-00-0031/20</w:t>
      </w:r>
    </w:p>
    <w:p w:rsidR="004F4543" w:rsidRPr="00627267" w:rsidRDefault="004F4543" w:rsidP="00553A1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związku z realizacją przez Świętokrzyskie Centrum Onkologii w Kielcach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Samodzielny Publiczny Zakład Opieki Zdrowotnej </w:t>
      </w:r>
      <w:r w:rsidR="00ED1B55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projektu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pt. </w:t>
      </w:r>
      <w:r w:rsidR="004F4543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Profilaktyka obrzęku limfatycznego po leczeniu raka piersi – moduł regionalny, nr POWR.05.01.00-00-0031/20 </w:t>
      </w:r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(dalej: Projekt), </w:t>
      </w:r>
      <w:r w:rsidR="00761E65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oparciu o</w:t>
      </w:r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art. 26 Ustawy o działalności leczniczej (</w:t>
      </w:r>
      <w:proofErr w:type="spellStart"/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907DB8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Dz. U. z 2020 poz. 295)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zwracamy się z prośbą o składanie ofert na wykonywanie świadczeń med</w:t>
      </w:r>
      <w:r w:rsidR="005B2A76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ycznych w </w:t>
      </w:r>
      <w:r w:rsidR="00DE3BE2"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ramach realizowanego P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rojektu. </w:t>
      </w:r>
    </w:p>
    <w:p w:rsidR="00EB0210" w:rsidRPr="00627267" w:rsidRDefault="00EB0210" w:rsidP="0055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0210" w:rsidRPr="00627267" w:rsidRDefault="00EB0210" w:rsidP="00553A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B0210" w:rsidRPr="00627267" w:rsidRDefault="00EB0210" w:rsidP="00553A17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Informacje ogólne </w:t>
      </w:r>
    </w:p>
    <w:p w:rsidR="00EB0210" w:rsidRPr="00627267" w:rsidRDefault="00EB0210" w:rsidP="00553A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272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Organizator konkursu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Nazwa: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Świętokrzyskie Centrum Onkologii </w:t>
      </w:r>
      <w:r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Samodzielny Publiczny Zakład Opieki Zdrowotnej</w:t>
      </w:r>
      <w:r w:rsidR="004F4543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Kielcach</w:t>
      </w:r>
    </w:p>
    <w:p w:rsidR="00EB0210" w:rsidRPr="00627267" w:rsidRDefault="00EB0210" w:rsidP="00553A1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Adres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: ul. </w:t>
      </w:r>
      <w:proofErr w:type="spellStart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Artwińskiego</w:t>
      </w:r>
      <w:proofErr w:type="spellEnd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</w:t>
      </w:r>
      <w:r w:rsidR="00CC7757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25-734 Kielce</w:t>
      </w:r>
    </w:p>
    <w:p w:rsidR="00EB0210" w:rsidRPr="00627267" w:rsidRDefault="00EB0210" w:rsidP="00553A17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Telefon: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041  36-74-072</w:t>
      </w:r>
    </w:p>
    <w:p w:rsidR="00EB0210" w:rsidRPr="00627267" w:rsidRDefault="00EB0210" w:rsidP="00553A17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Fax: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041  36-74-481</w:t>
      </w:r>
    </w:p>
    <w:p w:rsidR="00EB0210" w:rsidRPr="00627267" w:rsidRDefault="00EB0210" w:rsidP="00553A17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Osoba upoważniona do kontaktów merytorycznie: </w:t>
      </w:r>
    </w:p>
    <w:p w:rsidR="00EB0210" w:rsidRPr="00B40744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proofErr w:type="spellStart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dr</w:t>
      </w:r>
      <w:proofErr w:type="spellEnd"/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n. med. </w:t>
      </w:r>
      <w:r w:rsidR="005B2A76" w:rsidRPr="00B407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Anna Opuchlik,</w:t>
      </w:r>
      <w:r w:rsidRPr="00B407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e-mail: </w:t>
      </w:r>
      <w:hyperlink r:id="rId8" w:history="1">
        <w:r w:rsidR="005B2A76" w:rsidRPr="00B40744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Anna.Opuchlik@onkol.kielce.pl</w:t>
        </w:r>
      </w:hyperlink>
    </w:p>
    <w:p w:rsidR="005B2A76" w:rsidRPr="00627267" w:rsidRDefault="005B2A76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mec. Magdalena Górska 733-777-717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Osoba upoważniona do kontaktów proceduralnie:</w:t>
      </w:r>
    </w:p>
    <w:p w:rsidR="00010EE7" w:rsidRPr="00010EE7" w:rsidRDefault="00010EE7" w:rsidP="00010EE7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54E6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10EE7">
        <w:rPr>
          <w:rFonts w:ascii="Times New Roman" w:hAnsi="Times New Roman" w:cs="Times New Roman"/>
          <w:b/>
          <w:bCs/>
          <w:sz w:val="20"/>
          <w:szCs w:val="20"/>
          <w:lang w:val="en-US"/>
        </w:rPr>
        <w:t>Joanna Gajos</w:t>
      </w:r>
      <w:r w:rsidRPr="00010E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010EE7">
        <w:rPr>
          <w:rFonts w:ascii="Times New Roman" w:hAnsi="Times New Roman" w:cs="Times New Roman"/>
          <w:bCs/>
          <w:sz w:val="20"/>
          <w:szCs w:val="20"/>
          <w:lang w:val="en-US"/>
        </w:rPr>
        <w:t>nr</w:t>
      </w:r>
      <w:proofErr w:type="spellEnd"/>
      <w:r w:rsidRPr="00010EE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tel.: 041/36-74-072, e-mail: </w:t>
      </w:r>
      <w:hyperlink r:id="rId9" w:history="1">
        <w:r w:rsidRPr="00010EE7">
          <w:rPr>
            <w:rStyle w:val="Hipercze"/>
            <w:rFonts w:ascii="Times New Roman" w:hAnsi="Times New Roman" w:cs="Times New Roman"/>
            <w:bCs/>
            <w:sz w:val="20"/>
            <w:szCs w:val="20"/>
            <w:lang w:val="en-US"/>
          </w:rPr>
          <w:t>joannag@onkol.kielce.pl</w:t>
        </w:r>
      </w:hyperlink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pl-PL"/>
        </w:rPr>
      </w:pPr>
    </w:p>
    <w:p w:rsidR="00EB0210" w:rsidRPr="00627267" w:rsidRDefault="00EB0210" w:rsidP="00553A17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Cel i założenia projektu</w:t>
      </w:r>
    </w:p>
    <w:p w:rsidR="005B2A76" w:rsidRPr="00627267" w:rsidRDefault="00EB0210" w:rsidP="00553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="005B2A76" w:rsidRPr="00627267">
        <w:rPr>
          <w:rFonts w:ascii="Times New Roman" w:hAnsi="Times New Roman" w:cs="Times New Roman"/>
          <w:sz w:val="20"/>
          <w:szCs w:val="20"/>
        </w:rPr>
        <w:t>Projekt stanowi realizację Ogólnopolskiego program profilaktyki obrzęku limfatycznego po leczeniu raka piersi</w:t>
      </w:r>
      <w:r w:rsidR="00AD1679">
        <w:rPr>
          <w:rFonts w:ascii="Times New Roman" w:hAnsi="Times New Roman" w:cs="Times New Roman"/>
          <w:sz w:val="20"/>
          <w:szCs w:val="20"/>
        </w:rPr>
        <w:t xml:space="preserve"> (dalej: Program)</w:t>
      </w:r>
      <w:r w:rsidR="005B2A76" w:rsidRPr="00627267">
        <w:rPr>
          <w:rFonts w:ascii="Times New Roman" w:hAnsi="Times New Roman" w:cs="Times New Roman"/>
          <w:sz w:val="20"/>
          <w:szCs w:val="20"/>
        </w:rPr>
        <w:t xml:space="preserve"> na poziomie modułu regionalnego w makroregionie południowo-wschodnim obejmującym województwo świętokrzyskie, małopolskie, podkarpackie. Obrzęk limfatyczny dotyczy od 24% do 49%, a nawet do 60% (w zależności od przyjętych kryteriów) kobiet po ALND i od 4% do 28% kobiet po biopsji węzła wartowniczego. Częstość występowania obrzęków limfatycznych po chirurgicznym leczeniu raka piersi jest istotnym problemem dla kobiet po leczeniu raka piersi.</w:t>
      </w:r>
    </w:p>
    <w:p w:rsidR="00EB0210" w:rsidRPr="00627267" w:rsidRDefault="005B2A76" w:rsidP="00553A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7267">
        <w:rPr>
          <w:rFonts w:ascii="Times New Roman" w:hAnsi="Times New Roman" w:cs="Times New Roman"/>
          <w:sz w:val="20"/>
          <w:szCs w:val="20"/>
        </w:rPr>
        <w:t>W ramach projektu przewidziano działania z zakresu profilaktyki obrzęku limfatycznego dla 900 kobiet w wieku aktywności zawodowej, poddanych leczeniu chirurgicznemu raka piersi z województwa świętokrzyskiego, małopolsk</w:t>
      </w:r>
      <w:r w:rsidR="00AD1679">
        <w:rPr>
          <w:rFonts w:ascii="Times New Roman" w:hAnsi="Times New Roman" w:cs="Times New Roman"/>
          <w:sz w:val="20"/>
          <w:szCs w:val="20"/>
        </w:rPr>
        <w:t>iego, podkarpackiego. Udział w P</w:t>
      </w:r>
      <w:r w:rsidRPr="00627267">
        <w:rPr>
          <w:rFonts w:ascii="Times New Roman" w:hAnsi="Times New Roman" w:cs="Times New Roman"/>
          <w:sz w:val="20"/>
          <w:szCs w:val="20"/>
        </w:rPr>
        <w:t>rogramie ma charakter dobrowolny oraz wymaga wyrażenia prz</w:t>
      </w:r>
      <w:r w:rsidR="00AD1679">
        <w:rPr>
          <w:rFonts w:ascii="Times New Roman" w:hAnsi="Times New Roman" w:cs="Times New Roman"/>
          <w:sz w:val="20"/>
          <w:szCs w:val="20"/>
        </w:rPr>
        <w:t>ez pacjentkę zgody na udział w P</w:t>
      </w:r>
      <w:r w:rsidRPr="00627267">
        <w:rPr>
          <w:rFonts w:ascii="Times New Roman" w:hAnsi="Times New Roman" w:cs="Times New Roman"/>
          <w:sz w:val="20"/>
          <w:szCs w:val="20"/>
        </w:rPr>
        <w:t>rogramie. O możliwości</w:t>
      </w:r>
      <w:r w:rsidR="00AD1679">
        <w:rPr>
          <w:rFonts w:ascii="Times New Roman" w:hAnsi="Times New Roman" w:cs="Times New Roman"/>
          <w:sz w:val="20"/>
          <w:szCs w:val="20"/>
        </w:rPr>
        <w:t xml:space="preserve"> zakwalifikowania pacjentki do </w:t>
      </w:r>
      <w:r w:rsidR="00AD1679">
        <w:rPr>
          <w:rFonts w:ascii="Times New Roman" w:hAnsi="Times New Roman" w:cs="Times New Roman"/>
          <w:sz w:val="20"/>
          <w:szCs w:val="20"/>
        </w:rPr>
        <w:lastRenderedPageBreak/>
        <w:t>P</w:t>
      </w:r>
      <w:r w:rsidRPr="00627267">
        <w:rPr>
          <w:rFonts w:ascii="Times New Roman" w:hAnsi="Times New Roman" w:cs="Times New Roman"/>
          <w:sz w:val="20"/>
          <w:szCs w:val="20"/>
        </w:rPr>
        <w:t>rogramu decyduje lekarz chirurg onkolog lub lekarz specjalista rehabilitacji medycznej. Projekt zakłada świadczenia fizjoterapeutyczne przed i po zabiegu, zajęcia ruchowe, wsparcie psychologa, warsztaty psychologiczne, porady dietetyczne. Świętokrzyskie Centrum Onkologii nawiąże współpracę z co najmniej pięcioma podmiotami leczniczymi posiadającymi umowę z OW NFZ o udzielanie świadczeń opieki zdrowotnej w zakresie rehabilitacji leczniczej realizowanych w ramach fizjoterapii ambulatoryjnej lub warunkach oddziału dziennego w rodzaju rehabilitacji ogólnoustrojowej.</w:t>
      </w:r>
    </w:p>
    <w:p w:rsidR="004F1089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726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Opis przedmiotu zamówienia wraz z określeniem jego zakresu</w:t>
      </w:r>
    </w:p>
    <w:p w:rsidR="00884C3B" w:rsidRDefault="00884C3B" w:rsidP="00553A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735C3" w:rsidRDefault="008A2593" w:rsidP="004735C3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Przedmiotem zamówienia jest realizacja</w:t>
      </w:r>
      <w:r w:rsidR="00E6647D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świadczeń medycznych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dla uczestniczek Projektu</w:t>
      </w:r>
      <w:r w:rsidR="00622C85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zgodnie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 </w:t>
      </w:r>
      <w:r w:rsidR="00884C3B" w:rsidRPr="00884C3B">
        <w:rPr>
          <w:rFonts w:ascii="Times New Roman" w:hAnsi="Times New Roman" w:cs="Times New Roman"/>
          <w:sz w:val="20"/>
          <w:szCs w:val="20"/>
        </w:rPr>
        <w:t>Ogólnopolskim programem profilaktyki obrzęku limfatycznego po leczeniu raka piersi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który stanowi załącznik nr 1do niniejszego ogłoszenia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(dalej: Program)</w:t>
      </w:r>
      <w:r w:rsidR="00884C3B"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4735C3" w:rsidRPr="004735C3" w:rsidRDefault="004735C3" w:rsidP="004735C3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Pr="00473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szystkie świadczenia oferowane pacjentkom w ramach programu realizowane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są</w:t>
      </w:r>
      <w:r w:rsidRPr="004735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poza świadczeniami NFZ.</w:t>
      </w:r>
    </w:p>
    <w:p w:rsidR="001B4301" w:rsidRDefault="00884C3B" w:rsidP="00553A17">
      <w:pPr>
        <w:pStyle w:val="Akapitzlist"/>
        <w:numPr>
          <w:ilvl w:val="3"/>
          <w:numId w:val="25"/>
        </w:numPr>
        <w:spacing w:line="360" w:lineRule="auto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Program jest skierowany do pacjentek w wieku aktywności zawodowej. </w:t>
      </w:r>
      <w:r w:rsidR="001B4301"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Placówka może zadeklarować objęcie wsparciem maksymalnie 60 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pacjentek (ok. 10%</w:t>
      </w:r>
      <w:r w:rsidR="001B4301"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 grupy 1a ora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 ok. 40%</w:t>
      </w:r>
      <w:r w:rsidR="00553A1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 grupy 2a i </w:t>
      </w:r>
      <w:r w:rsidR="00D16B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ok. 40%</w:t>
      </w:r>
      <w:r w:rsidR="001B4301"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pacjentek z grupy 2b).</w:t>
      </w:r>
      <w:r w:rsidR="00F667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884C3B" w:rsidRPr="00884C3B" w:rsidRDefault="00884C3B" w:rsidP="00553A17">
      <w:pPr>
        <w:pStyle w:val="Akapitzlist"/>
        <w:numPr>
          <w:ilvl w:val="3"/>
          <w:numId w:val="25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Pierwszym kryterium kwalifikacji pacjentek jest poddanie pacjentki chirurgicznemu leczeniu raka piersi. Da</w:t>
      </w:r>
      <w:r w:rsid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lszy dobór chorych do udziału w </w:t>
      </w:r>
      <w:r w:rsidR="00AD16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</w:t>
      </w:r>
      <w:r w:rsidRPr="00884C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rogramie opiera się na następujących kryteriach:</w:t>
      </w:r>
    </w:p>
    <w:p w:rsidR="00884C3B" w:rsidRP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Grupa 1 – kobiety zagrożone wystąpieniem obrzęku limfatycznego kończyny górnej BCRL: poddane </w:t>
      </w:r>
      <w:proofErr w:type="spellStart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limfadenektomii</w:t>
      </w:r>
      <w:proofErr w:type="spellEnd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pachowej ALND i chirurgicznemu leczeniu raka piersi (12 mies.) – kryterium kwalifikacji - </w:t>
      </w:r>
      <w:proofErr w:type="spellStart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limfadenektomia</w:t>
      </w:r>
      <w:proofErr w:type="spellEnd"/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pachowa ALND;</w:t>
      </w:r>
    </w:p>
    <w:p w:rsidR="00884C3B" w:rsidRP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Grupa 2a – kobiety w mniejszym stopniu zagrożone wystąpieniem obrzęku limfatycznego kończyny górnej po zabiegach z biopsją węzła wartowniczego SLNB i chirurgicznym leczeniu raka piersi (6 mies.) - kryterium kwalifikacji - biopsja węzła wartowniczego SLNB;</w:t>
      </w:r>
    </w:p>
    <w:p w:rsidR="001B4301" w:rsidRDefault="00884C3B" w:rsidP="00553A1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Grupa 2b – kobiety po zabiegach z biopsją węzła wartowniczego SLNB i chirurgicznym leczeniu raka piersi z późniejszym zastosowaniem radioterapii zagrożone, na skutek promieniowania wystąpieniem obrzęku limfatycznego (12 mies. po RTH – czyli ok. 13 mies. po operacji) - kryterium kwalifikacji - biopsja węzła wartowniczego SLNB wraz z późniejszą radioterapi</w:t>
      </w:r>
      <w:r w:rsidR="001B4301"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</w:t>
      </w:r>
      <w:r w:rsidRPr="001B43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:rsidR="001B4301" w:rsidRPr="001B4301" w:rsidRDefault="001B4301" w:rsidP="00553A17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zależności od zakwalifikowania pacjentek do danej grupy realizowane będą następujące świadczenia:</w:t>
      </w:r>
    </w:p>
    <w:p w:rsidR="005B2A76" w:rsidRPr="00D0493D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1 - badanie </w:t>
      </w:r>
      <w:r w:rsidRPr="00627267">
        <w:rPr>
          <w:bCs/>
          <w:sz w:val="20"/>
          <w:szCs w:val="20"/>
        </w:rPr>
        <w:t xml:space="preserve">przed zabiegiem </w:t>
      </w:r>
      <w:r w:rsidR="00622C85">
        <w:rPr>
          <w:sz w:val="20"/>
          <w:szCs w:val="20"/>
        </w:rPr>
        <w:t>(</w:t>
      </w:r>
      <w:proofErr w:type="spellStart"/>
      <w:r w:rsidR="00622C85">
        <w:rPr>
          <w:sz w:val="20"/>
          <w:szCs w:val="20"/>
        </w:rPr>
        <w:t>limfadenektomia</w:t>
      </w:r>
      <w:proofErr w:type="spellEnd"/>
      <w:r w:rsidR="00622C85">
        <w:rPr>
          <w:sz w:val="20"/>
          <w:szCs w:val="20"/>
        </w:rPr>
        <w:t xml:space="preserve"> pachowa ALND i </w:t>
      </w:r>
      <w:r w:rsidRPr="00627267">
        <w:rPr>
          <w:sz w:val="20"/>
          <w:szCs w:val="20"/>
        </w:rPr>
        <w:t xml:space="preserve">chirurgiczne leczenie raka piersi) </w:t>
      </w:r>
      <w:r w:rsidR="00D0493D">
        <w:rPr>
          <w:sz w:val="20"/>
          <w:szCs w:val="20"/>
        </w:rPr>
        <w:t xml:space="preserve">– </w:t>
      </w:r>
      <w:r w:rsidR="00D0493D" w:rsidRPr="00D0493D">
        <w:rPr>
          <w:i/>
          <w:sz w:val="20"/>
          <w:szCs w:val="20"/>
        </w:rPr>
        <w:t>jedno świadczenie dla jednej pacjentki</w:t>
      </w:r>
      <w:r w:rsidR="007D5F0B">
        <w:rPr>
          <w:i/>
          <w:sz w:val="20"/>
          <w:szCs w:val="20"/>
        </w:rPr>
        <w:t xml:space="preserve"> </w:t>
      </w:r>
    </w:p>
    <w:p w:rsidR="00904994" w:rsidRPr="00627267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27267">
        <w:rPr>
          <w:sz w:val="20"/>
          <w:szCs w:val="20"/>
        </w:rPr>
        <w:t>wizyta fizjoterapeutyczna 2 - świadczenie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</w:t>
      </w:r>
      <w:r w:rsidR="00D0493D">
        <w:rPr>
          <w:sz w:val="20"/>
          <w:szCs w:val="20"/>
        </w:rPr>
        <w:t xml:space="preserve"> – </w:t>
      </w:r>
      <w:r w:rsidR="00D0493D" w:rsidRPr="00D0493D">
        <w:rPr>
          <w:i/>
          <w:sz w:val="20"/>
          <w:szCs w:val="20"/>
        </w:rPr>
        <w:t>średnio 3 świadczenia na dla jednej pacjentki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>wizyta fizjoterapeutyczna 3- badanie kontrolne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 </w:t>
      </w:r>
      <w:r w:rsidR="00D0493D">
        <w:rPr>
          <w:sz w:val="20"/>
          <w:szCs w:val="20"/>
        </w:rPr>
        <w:t>–</w:t>
      </w:r>
      <w:r w:rsidRPr="00627267">
        <w:rPr>
          <w:sz w:val="20"/>
          <w:szCs w:val="20"/>
        </w:rPr>
        <w:t xml:space="preserve"> </w:t>
      </w:r>
      <w:r w:rsidRPr="00627267">
        <w:rPr>
          <w:bCs/>
          <w:sz w:val="20"/>
          <w:szCs w:val="20"/>
        </w:rPr>
        <w:t>1</w:t>
      </w:r>
      <w:r w:rsidR="00D0493D">
        <w:rPr>
          <w:bCs/>
          <w:sz w:val="20"/>
          <w:szCs w:val="20"/>
        </w:rPr>
        <w:t xml:space="preserve"> </w:t>
      </w:r>
      <w:r w:rsidRPr="00627267">
        <w:rPr>
          <w:bCs/>
          <w:sz w:val="20"/>
          <w:szCs w:val="20"/>
        </w:rPr>
        <w:t xml:space="preserve">miesiąc po zabiegu </w:t>
      </w:r>
      <w:r w:rsidR="00D0493D">
        <w:rPr>
          <w:bCs/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>wizyta fizjoterapeutyczna 4 - badanie kontrolne po zabiegu operacyjnym (</w:t>
      </w:r>
      <w:proofErr w:type="spellStart"/>
      <w:r w:rsidRPr="00627267">
        <w:rPr>
          <w:sz w:val="20"/>
          <w:szCs w:val="20"/>
        </w:rPr>
        <w:t>limfadenektomia</w:t>
      </w:r>
      <w:proofErr w:type="spellEnd"/>
      <w:r w:rsidRPr="00627267">
        <w:rPr>
          <w:sz w:val="20"/>
          <w:szCs w:val="20"/>
        </w:rPr>
        <w:t xml:space="preserve"> pachowa ALND i chirurgiczne leczenie raka piersi) – </w:t>
      </w:r>
      <w:r w:rsidRPr="00627267">
        <w:rPr>
          <w:bCs/>
          <w:sz w:val="20"/>
          <w:szCs w:val="20"/>
        </w:rPr>
        <w:t xml:space="preserve">4-6 miesięcy po zabiegu </w:t>
      </w:r>
      <w:r w:rsidR="00D0493D">
        <w:rPr>
          <w:bCs/>
          <w:sz w:val="20"/>
          <w:szCs w:val="20"/>
        </w:rPr>
        <w:t>-</w:t>
      </w:r>
      <w:r w:rsidR="00D0493D" w:rsidRPr="00D0493D">
        <w:rPr>
          <w:i/>
          <w:sz w:val="20"/>
          <w:szCs w:val="20"/>
        </w:rPr>
        <w:t xml:space="preserve"> 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lastRenderedPageBreak/>
        <w:t xml:space="preserve">wizyta fizjoterapeutyczna 5 </w:t>
      </w:r>
      <w:r w:rsidRPr="00904994">
        <w:rPr>
          <w:sz w:val="20"/>
          <w:szCs w:val="20"/>
        </w:rPr>
        <w:t>- badanie kontrolne po zabiegu operacyjnym (</w:t>
      </w:r>
      <w:proofErr w:type="spellStart"/>
      <w:r w:rsidRPr="00904994">
        <w:rPr>
          <w:sz w:val="20"/>
          <w:szCs w:val="20"/>
        </w:rPr>
        <w:t>limfadenektomia</w:t>
      </w:r>
      <w:proofErr w:type="spellEnd"/>
      <w:r w:rsidRPr="00904994">
        <w:rPr>
          <w:sz w:val="20"/>
          <w:szCs w:val="20"/>
        </w:rPr>
        <w:t xml:space="preserve"> pachowa ALND i chirurgiczne leczenie </w:t>
      </w:r>
      <w:r w:rsidRPr="00627267">
        <w:rPr>
          <w:sz w:val="20"/>
          <w:szCs w:val="20"/>
        </w:rPr>
        <w:t xml:space="preserve">raka piersi) – </w:t>
      </w:r>
      <w:r w:rsidRPr="00627267">
        <w:rPr>
          <w:bCs/>
          <w:sz w:val="20"/>
          <w:szCs w:val="20"/>
        </w:rPr>
        <w:t xml:space="preserve">10-12 miesięcy po zabiegu </w:t>
      </w:r>
      <w:r w:rsidR="00D0493D">
        <w:rPr>
          <w:bCs/>
          <w:sz w:val="20"/>
          <w:szCs w:val="20"/>
        </w:rPr>
        <w:t>-</w:t>
      </w:r>
      <w:r w:rsidR="00D0493D" w:rsidRPr="00D0493D">
        <w:rPr>
          <w:i/>
          <w:sz w:val="20"/>
          <w:szCs w:val="20"/>
        </w:rPr>
        <w:t xml:space="preserve"> jedno świadczenie dla jednej pacjentki</w:t>
      </w:r>
      <w:r w:rsidR="001F408A">
        <w:rPr>
          <w:i/>
          <w:sz w:val="20"/>
          <w:szCs w:val="20"/>
        </w:rPr>
        <w:t xml:space="preserve"> z grupy 1</w:t>
      </w:r>
    </w:p>
    <w:p w:rsidR="00904994" w:rsidRPr="00D0493D" w:rsidRDefault="00904994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6 </w:t>
      </w:r>
      <w:r w:rsidRPr="00904994">
        <w:rPr>
          <w:sz w:val="20"/>
          <w:szCs w:val="20"/>
        </w:rPr>
        <w:t xml:space="preserve">- badanie </w:t>
      </w:r>
      <w:r w:rsidRPr="00904994">
        <w:rPr>
          <w:bCs/>
          <w:sz w:val="20"/>
          <w:szCs w:val="20"/>
        </w:rPr>
        <w:t xml:space="preserve">przed zabiegiem </w:t>
      </w:r>
      <w:r w:rsidRPr="00904994">
        <w:rPr>
          <w:sz w:val="20"/>
          <w:szCs w:val="20"/>
        </w:rPr>
        <w:t xml:space="preserve">(zabieg z biopsją węzła wartowniczego SLNB i chirurgicznym leczeniu raka piersi)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B40744">
        <w:rPr>
          <w:i/>
          <w:sz w:val="20"/>
          <w:szCs w:val="20"/>
        </w:rPr>
        <w:t xml:space="preserve"> z grup</w:t>
      </w:r>
      <w:r w:rsidR="001F408A">
        <w:rPr>
          <w:i/>
          <w:sz w:val="20"/>
          <w:szCs w:val="20"/>
        </w:rPr>
        <w:t xml:space="preserve"> 2</w:t>
      </w:r>
      <w:r w:rsidR="00B40744">
        <w:rPr>
          <w:i/>
          <w:sz w:val="20"/>
          <w:szCs w:val="20"/>
        </w:rPr>
        <w:t>a i 2b</w:t>
      </w:r>
    </w:p>
    <w:p w:rsidR="00627267" w:rsidRPr="00627267" w:rsidRDefault="00904994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27267">
        <w:rPr>
          <w:sz w:val="20"/>
          <w:szCs w:val="20"/>
        </w:rPr>
        <w:t xml:space="preserve">wizyta fizjoterapeutyczna 7 </w:t>
      </w:r>
      <w:r w:rsidRPr="00904994">
        <w:rPr>
          <w:sz w:val="20"/>
          <w:szCs w:val="20"/>
        </w:rPr>
        <w:t xml:space="preserve">- </w:t>
      </w:r>
      <w:r w:rsidRPr="00904994">
        <w:rPr>
          <w:bCs/>
          <w:sz w:val="20"/>
          <w:szCs w:val="20"/>
        </w:rPr>
        <w:t xml:space="preserve">po zabiegu </w:t>
      </w:r>
      <w:r w:rsidRPr="00904994">
        <w:rPr>
          <w:sz w:val="20"/>
          <w:szCs w:val="20"/>
        </w:rPr>
        <w:t xml:space="preserve">(zabieg z biopsją węzła wartowniczego SLNB i chirurgicznym leczeniu raka piersi)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i/>
          <w:sz w:val="20"/>
          <w:szCs w:val="20"/>
        </w:rPr>
        <w:t>jedno świadczenie dla jednej pacjentki</w:t>
      </w:r>
      <w:r w:rsidR="00B40744">
        <w:rPr>
          <w:i/>
          <w:sz w:val="20"/>
          <w:szCs w:val="20"/>
        </w:rPr>
        <w:t xml:space="preserve"> z grup</w:t>
      </w:r>
      <w:r w:rsidR="001F408A">
        <w:rPr>
          <w:i/>
          <w:sz w:val="20"/>
          <w:szCs w:val="20"/>
        </w:rPr>
        <w:t xml:space="preserve"> 2</w:t>
      </w:r>
      <w:r w:rsidR="00B40744">
        <w:rPr>
          <w:i/>
          <w:sz w:val="20"/>
          <w:szCs w:val="20"/>
        </w:rPr>
        <w:t>a i 2b</w:t>
      </w:r>
    </w:p>
    <w:p w:rsidR="00627267" w:rsidRPr="00D0493D" w:rsidRDefault="00627267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wizyta fizjoterapeutyczna 8 - badanie 1 miesiąc po zabiegu oraz 5-6 miesiąc po zabiegu (zabieg z biopsją węzła wartowniczego SLNB i chirurgicznym leczeniu raka piersi) </w:t>
      </w:r>
      <w:r w:rsidR="00D0493D">
        <w:rPr>
          <w:bCs/>
          <w:sz w:val="20"/>
          <w:szCs w:val="20"/>
        </w:rPr>
        <w:t xml:space="preserve">– </w:t>
      </w:r>
      <w:r w:rsidR="00D0493D" w:rsidRPr="00D0493D">
        <w:rPr>
          <w:bCs/>
          <w:i/>
          <w:sz w:val="20"/>
          <w:szCs w:val="20"/>
        </w:rPr>
        <w:t>dwa świadczenia dla jednej pacjentki</w:t>
      </w:r>
      <w:r w:rsidR="001F408A">
        <w:rPr>
          <w:bCs/>
          <w:i/>
          <w:sz w:val="20"/>
          <w:szCs w:val="20"/>
        </w:rPr>
        <w:t xml:space="preserve"> </w:t>
      </w:r>
      <w:r w:rsidR="001F408A">
        <w:rPr>
          <w:i/>
          <w:sz w:val="20"/>
          <w:szCs w:val="20"/>
        </w:rPr>
        <w:t>z grupy 2a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>Wizyta fizjoterapeutyczna 9</w:t>
      </w:r>
      <w:r w:rsidR="001F408A">
        <w:rPr>
          <w:bCs/>
          <w:sz w:val="20"/>
          <w:szCs w:val="20"/>
        </w:rPr>
        <w:t xml:space="preserve"> -</w:t>
      </w:r>
      <w:r w:rsidRPr="00627267">
        <w:rPr>
          <w:bCs/>
          <w:sz w:val="20"/>
          <w:szCs w:val="20"/>
        </w:rPr>
        <w:t xml:space="preserve"> badanie 1 miesiąc po operacji i 1 dzień przed radioterapią oraz w dniu zakończenia radioterapii (zabieg z biopsją węzła wartowniczego SLNB i chirurgicznym leczeniem raka piersi z późniejszym zastosowaniem radioterapii) </w:t>
      </w:r>
      <w:r w:rsidR="00D0493D">
        <w:rPr>
          <w:bCs/>
          <w:sz w:val="20"/>
          <w:szCs w:val="20"/>
        </w:rPr>
        <w:t xml:space="preserve">- </w:t>
      </w:r>
      <w:r w:rsidR="00D0493D">
        <w:rPr>
          <w:bCs/>
          <w:i/>
          <w:sz w:val="20"/>
          <w:szCs w:val="20"/>
        </w:rPr>
        <w:t>trzy</w:t>
      </w:r>
      <w:r w:rsidR="00D0493D" w:rsidRPr="00D0493D">
        <w:rPr>
          <w:bCs/>
          <w:i/>
          <w:sz w:val="20"/>
          <w:szCs w:val="20"/>
        </w:rPr>
        <w:t xml:space="preserve"> świadczenia dla jednej pacjentki</w:t>
      </w:r>
      <w:r w:rsidR="001F408A">
        <w:rPr>
          <w:bCs/>
          <w:i/>
          <w:sz w:val="20"/>
          <w:szCs w:val="20"/>
        </w:rPr>
        <w:t xml:space="preserve"> z grupy 2b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wizyta fizjoterapeutyczna 10 - badanie 4-6 miesiąc oraz w 10-12 miesiąc po zakończeniu radioterapii - (zabieg z biopsją węzła wartowniczego SLNB i chirurgicznym leczeniem raka piersi z późniejszym zastosowaniem radioterapii) </w:t>
      </w:r>
      <w:r w:rsidR="00D0493D">
        <w:rPr>
          <w:bCs/>
          <w:sz w:val="20"/>
          <w:szCs w:val="20"/>
        </w:rPr>
        <w:t xml:space="preserve">- </w:t>
      </w:r>
      <w:r w:rsidR="00D0493D">
        <w:rPr>
          <w:bCs/>
          <w:i/>
          <w:sz w:val="20"/>
          <w:szCs w:val="20"/>
        </w:rPr>
        <w:t>dwa</w:t>
      </w:r>
      <w:r w:rsidR="00D0493D" w:rsidRPr="00D0493D">
        <w:rPr>
          <w:bCs/>
          <w:i/>
          <w:sz w:val="20"/>
          <w:szCs w:val="20"/>
        </w:rPr>
        <w:t xml:space="preserve"> świadczenia dla jednej pacjentki</w:t>
      </w:r>
      <w:r w:rsidR="001F408A">
        <w:rPr>
          <w:bCs/>
          <w:i/>
          <w:sz w:val="20"/>
          <w:szCs w:val="20"/>
        </w:rPr>
        <w:t xml:space="preserve"> z grupy 2b</w:t>
      </w:r>
    </w:p>
    <w:p w:rsidR="00627267" w:rsidRPr="00D0493D" w:rsidRDefault="00627267" w:rsidP="00553A17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Zajęcia ruchowe (wszystkie grupy) po chirurgicznym leczeniu raka piersi </w:t>
      </w:r>
      <w:r w:rsidR="00D0493D">
        <w:rPr>
          <w:bCs/>
          <w:sz w:val="20"/>
          <w:szCs w:val="20"/>
        </w:rPr>
        <w:t xml:space="preserve">– </w:t>
      </w:r>
      <w:r w:rsidR="00D0493D" w:rsidRPr="00D0493D">
        <w:rPr>
          <w:bCs/>
          <w:i/>
          <w:sz w:val="20"/>
          <w:szCs w:val="20"/>
        </w:rPr>
        <w:t>średnio siedem świadczeń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62726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627267">
        <w:rPr>
          <w:bCs/>
          <w:sz w:val="20"/>
          <w:szCs w:val="20"/>
        </w:rPr>
        <w:t xml:space="preserve">Porada psychologiczna po chirurgicznym leczeniu raka piersi </w:t>
      </w:r>
      <w:r w:rsidR="00D0493D">
        <w:rPr>
          <w:bCs/>
          <w:sz w:val="20"/>
          <w:szCs w:val="20"/>
        </w:rPr>
        <w:t xml:space="preserve">- </w:t>
      </w:r>
      <w:r w:rsidR="00D0493D" w:rsidRPr="00D0493D">
        <w:rPr>
          <w:bCs/>
          <w:i/>
          <w:sz w:val="20"/>
          <w:szCs w:val="20"/>
        </w:rPr>
        <w:t xml:space="preserve">średnio </w:t>
      </w:r>
      <w:r w:rsidR="00D0493D">
        <w:rPr>
          <w:bCs/>
          <w:i/>
          <w:sz w:val="20"/>
          <w:szCs w:val="20"/>
        </w:rPr>
        <w:t>2,5 świadczenia</w:t>
      </w:r>
      <w:r w:rsidR="00D0493D" w:rsidRPr="00D0493D">
        <w:rPr>
          <w:bCs/>
          <w:i/>
          <w:sz w:val="20"/>
          <w:szCs w:val="20"/>
        </w:rPr>
        <w:t xml:space="preserve">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553A17" w:rsidRPr="00D0493D" w:rsidRDefault="00627267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553A17">
        <w:rPr>
          <w:bCs/>
          <w:sz w:val="20"/>
          <w:szCs w:val="20"/>
        </w:rPr>
        <w:t xml:space="preserve">Warsztaty psychologiczne po chirurgicznym leczeniu raka piersi </w:t>
      </w:r>
      <w:r w:rsidRPr="00553A17">
        <w:rPr>
          <w:sz w:val="20"/>
          <w:szCs w:val="20"/>
        </w:rPr>
        <w:t xml:space="preserve"> </w:t>
      </w:r>
      <w:r w:rsidR="00D0493D">
        <w:rPr>
          <w:sz w:val="20"/>
          <w:szCs w:val="20"/>
        </w:rPr>
        <w:t xml:space="preserve">- </w:t>
      </w:r>
      <w:r w:rsidR="00D0493D" w:rsidRPr="00D0493D">
        <w:rPr>
          <w:bCs/>
          <w:i/>
          <w:sz w:val="20"/>
          <w:szCs w:val="20"/>
        </w:rPr>
        <w:t>średnio siedem świadczeń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904994" w:rsidRPr="00D0493D" w:rsidRDefault="00884C3B" w:rsidP="00D0493D">
      <w:pPr>
        <w:pStyle w:val="Default"/>
        <w:numPr>
          <w:ilvl w:val="0"/>
          <w:numId w:val="12"/>
        </w:numPr>
        <w:spacing w:line="360" w:lineRule="auto"/>
        <w:jc w:val="both"/>
        <w:rPr>
          <w:i/>
          <w:sz w:val="20"/>
          <w:szCs w:val="20"/>
        </w:rPr>
      </w:pPr>
      <w:r w:rsidRPr="00553A17">
        <w:rPr>
          <w:sz w:val="20"/>
          <w:szCs w:val="20"/>
        </w:rPr>
        <w:t>Porada dietetyczna po chirurgicznym leczeniu raka piersi</w:t>
      </w:r>
      <w:r w:rsidR="00D0493D">
        <w:rPr>
          <w:sz w:val="20"/>
          <w:szCs w:val="20"/>
        </w:rPr>
        <w:t xml:space="preserve"> - </w:t>
      </w:r>
      <w:r w:rsidR="00D0493D" w:rsidRPr="00D0493D">
        <w:rPr>
          <w:bCs/>
          <w:i/>
          <w:sz w:val="20"/>
          <w:szCs w:val="20"/>
        </w:rPr>
        <w:t xml:space="preserve">średnio </w:t>
      </w:r>
      <w:r w:rsidR="00D0493D">
        <w:rPr>
          <w:bCs/>
          <w:i/>
          <w:sz w:val="20"/>
          <w:szCs w:val="20"/>
        </w:rPr>
        <w:t>2,5 świadczenia</w:t>
      </w:r>
      <w:r w:rsidR="00D0493D" w:rsidRPr="00D0493D">
        <w:rPr>
          <w:bCs/>
          <w:i/>
          <w:sz w:val="20"/>
          <w:szCs w:val="20"/>
        </w:rPr>
        <w:t xml:space="preserve"> dla jednej pacjentki</w:t>
      </w:r>
      <w:r w:rsidR="001F408A">
        <w:rPr>
          <w:bCs/>
          <w:i/>
          <w:sz w:val="20"/>
          <w:szCs w:val="20"/>
        </w:rPr>
        <w:t xml:space="preserve"> z dowolnej grupy</w:t>
      </w:r>
    </w:p>
    <w:p w:rsidR="006213E2" w:rsidRDefault="001B4301" w:rsidP="006213E2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Szczegółowy opis </w:t>
      </w:r>
      <w:r w:rsidR="003B5B1D">
        <w:rPr>
          <w:rFonts w:ascii="Times New Roman" w:hAnsi="Times New Roman"/>
          <w:color w:val="000000"/>
          <w:sz w:val="20"/>
          <w:szCs w:val="20"/>
        </w:rPr>
        <w:t xml:space="preserve">i zakres </w:t>
      </w:r>
      <w:r>
        <w:rPr>
          <w:rFonts w:ascii="Times New Roman" w:hAnsi="Times New Roman"/>
          <w:color w:val="000000"/>
          <w:sz w:val="20"/>
          <w:szCs w:val="20"/>
        </w:rPr>
        <w:t xml:space="preserve">świadczeń </w:t>
      </w:r>
      <w:r w:rsidRPr="001B4301">
        <w:rPr>
          <w:rFonts w:ascii="Times New Roman" w:hAnsi="Times New Roman"/>
          <w:color w:val="000000"/>
          <w:sz w:val="20"/>
          <w:szCs w:val="20"/>
        </w:rPr>
        <w:t xml:space="preserve">zdrowotnych, </w:t>
      </w:r>
      <w:r w:rsidR="00D0493D">
        <w:rPr>
          <w:rFonts w:ascii="Times New Roman" w:hAnsi="Times New Roman"/>
          <w:color w:val="000000"/>
          <w:sz w:val="20"/>
          <w:szCs w:val="20"/>
        </w:rPr>
        <w:t xml:space="preserve">wskazano </w:t>
      </w: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 w:rsidR="00553A17">
        <w:rPr>
          <w:rFonts w:ascii="Times New Roman" w:hAnsi="Times New Roman"/>
          <w:color w:val="000000"/>
          <w:sz w:val="20"/>
          <w:szCs w:val="20"/>
        </w:rPr>
        <w:t>Zestawieniu</w:t>
      </w:r>
      <w:r w:rsidR="00553A17" w:rsidRPr="00553A17">
        <w:rPr>
          <w:rFonts w:ascii="Times New Roman" w:hAnsi="Times New Roman"/>
          <w:color w:val="000000"/>
          <w:sz w:val="20"/>
          <w:szCs w:val="20"/>
        </w:rPr>
        <w:t xml:space="preserve"> stawek jednostkowych dla programu pn. Ogólnopolski program profilaktyki obrzęku limfat</w:t>
      </w:r>
      <w:r w:rsidR="00553A17">
        <w:rPr>
          <w:rFonts w:ascii="Times New Roman" w:hAnsi="Times New Roman"/>
          <w:color w:val="000000"/>
          <w:sz w:val="20"/>
          <w:szCs w:val="20"/>
        </w:rPr>
        <w:t>ycznego po leczeniu raka piersi stanowiącym załącznik nr 2 do niniejszego ogłoszenia</w:t>
      </w:r>
      <w:r w:rsidR="003B5B1D">
        <w:rPr>
          <w:rFonts w:ascii="Times New Roman" w:hAnsi="Times New Roman"/>
          <w:color w:val="000000"/>
          <w:sz w:val="20"/>
          <w:szCs w:val="20"/>
        </w:rPr>
        <w:t xml:space="preserve"> (załącznik do opisu przedmiotu zamówienia)</w:t>
      </w:r>
      <w:r w:rsidR="00553A1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213E2" w:rsidRPr="006213E2" w:rsidRDefault="006213E2" w:rsidP="006213E2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Dopuszcza się składanie ofert częściowych na poszczególne etapy interwencji u pacjentek. </w:t>
      </w:r>
    </w:p>
    <w:p w:rsidR="001B4301" w:rsidRPr="001B4301" w:rsidRDefault="00D16B85" w:rsidP="00553A17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Zgodnie z Programem</w:t>
      </w:r>
      <w:r w:rsidR="008A2593"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 świad</w:t>
      </w:r>
      <w:r w:rsidR="001B4301">
        <w:rPr>
          <w:rFonts w:ascii="Times New Roman" w:hAnsi="Times New Roman"/>
          <w:sz w:val="20"/>
          <w:szCs w:val="20"/>
          <w:shd w:val="clear" w:color="auto" w:fill="FFFFFF"/>
        </w:rPr>
        <w:t>czenia, o których mowa powyżej</w:t>
      </w:r>
      <w:r w:rsidR="004735C3">
        <w:rPr>
          <w:rFonts w:ascii="Times New Roman" w:hAnsi="Times New Roman"/>
          <w:sz w:val="20"/>
          <w:szCs w:val="20"/>
          <w:shd w:val="clear" w:color="auto" w:fill="FFFFFF"/>
        </w:rPr>
        <w:t xml:space="preserve"> będą realizowane</w:t>
      </w:r>
      <w:r w:rsidR="001B430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godzinach popołudniowych i </w:t>
      </w:r>
      <w:r w:rsidR="004735C3" w:rsidRPr="004735C3">
        <w:rPr>
          <w:rFonts w:ascii="Times New Roman" w:hAnsi="Times New Roman" w:cs="Times New Roman"/>
          <w:sz w:val="20"/>
          <w:szCs w:val="20"/>
        </w:rPr>
        <w:t>wieczornych (co najmniej w 3 dni robocze) oraz wybrane weekendy (co najmniej 1 sobota w miesiącu),</w:t>
      </w:r>
      <w:r w:rsidR="00DD534D">
        <w:rPr>
          <w:sz w:val="23"/>
          <w:szCs w:val="23"/>
        </w:rPr>
        <w:t xml:space="preserve"> </w:t>
      </w:r>
      <w:r w:rsidR="008A2593"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co przyczyni się do zmniejszenia barier w dostępie do badań profilaktycznych dla </w:t>
      </w:r>
      <w:r w:rsidR="00627267"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kobiet </w:t>
      </w:r>
      <w:r w:rsidR="008A2593" w:rsidRPr="001B4301">
        <w:rPr>
          <w:rFonts w:ascii="Times New Roman" w:hAnsi="Times New Roman"/>
          <w:sz w:val="20"/>
          <w:szCs w:val="20"/>
          <w:shd w:val="clear" w:color="auto" w:fill="FFFFFF"/>
        </w:rPr>
        <w:t>pracujących.</w:t>
      </w:r>
    </w:p>
    <w:p w:rsidR="001B4301" w:rsidRPr="001B4301" w:rsidRDefault="00DE3BE2" w:rsidP="00553A17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Planowany okres współpracy do 31 </w:t>
      </w:r>
      <w:r w:rsidR="005B2A76" w:rsidRPr="001B4301">
        <w:rPr>
          <w:rFonts w:ascii="Times New Roman" w:hAnsi="Times New Roman"/>
          <w:sz w:val="20"/>
          <w:szCs w:val="20"/>
          <w:shd w:val="clear" w:color="auto" w:fill="FFFFFF"/>
        </w:rPr>
        <w:t>marca</w:t>
      </w:r>
      <w:r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 202</w:t>
      </w:r>
      <w:r w:rsidR="005B2A76" w:rsidRPr="001B4301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1B4301">
        <w:rPr>
          <w:rFonts w:ascii="Times New Roman" w:hAnsi="Times New Roman"/>
          <w:sz w:val="20"/>
          <w:szCs w:val="20"/>
          <w:shd w:val="clear" w:color="auto" w:fill="FFFFFF"/>
        </w:rPr>
        <w:t xml:space="preserve"> r.; może ulec wydłużeniu w przypadku przedłużenia realizacji Projektu. </w:t>
      </w:r>
    </w:p>
    <w:p w:rsidR="00FA6F07" w:rsidRDefault="00FA6F07" w:rsidP="00553A17">
      <w:pPr>
        <w:pStyle w:val="Akapitzlist"/>
        <w:numPr>
          <w:ilvl w:val="3"/>
          <w:numId w:val="25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1B4301">
        <w:rPr>
          <w:rFonts w:ascii="Times New Roman" w:hAnsi="Times New Roman"/>
          <w:color w:val="000000"/>
          <w:sz w:val="20"/>
          <w:szCs w:val="20"/>
        </w:rPr>
        <w:t>ŚCO zastrzega możliwość zmiany u</w:t>
      </w:r>
      <w:r w:rsidR="00622C85" w:rsidRPr="001B4301">
        <w:rPr>
          <w:rFonts w:ascii="Times New Roman" w:hAnsi="Times New Roman"/>
          <w:color w:val="000000"/>
          <w:sz w:val="20"/>
          <w:szCs w:val="20"/>
        </w:rPr>
        <w:t>mowy w zakresie liczby pacjentek</w:t>
      </w:r>
      <w:r w:rsidR="00AD1679">
        <w:rPr>
          <w:rFonts w:ascii="Times New Roman" w:hAnsi="Times New Roman"/>
          <w:color w:val="000000"/>
          <w:sz w:val="20"/>
          <w:szCs w:val="20"/>
        </w:rPr>
        <w:t xml:space="preserve"> biorących udział w P</w:t>
      </w:r>
      <w:r w:rsidRPr="001B4301">
        <w:rPr>
          <w:rFonts w:ascii="Times New Roman" w:hAnsi="Times New Roman"/>
          <w:color w:val="000000"/>
          <w:sz w:val="20"/>
          <w:szCs w:val="20"/>
        </w:rPr>
        <w:t>rogramie w danym ośrodku, dopuszcza</w:t>
      </w:r>
      <w:r w:rsidR="00622C85" w:rsidRPr="001B4301">
        <w:rPr>
          <w:rFonts w:ascii="Times New Roman" w:hAnsi="Times New Roman"/>
          <w:color w:val="000000"/>
          <w:sz w:val="20"/>
          <w:szCs w:val="20"/>
        </w:rPr>
        <w:t>jąc zwiększenie liczby pacjentek</w:t>
      </w:r>
      <w:r w:rsidRPr="001B4301">
        <w:rPr>
          <w:rFonts w:ascii="Times New Roman" w:hAnsi="Times New Roman"/>
          <w:color w:val="000000"/>
          <w:sz w:val="20"/>
          <w:szCs w:val="20"/>
        </w:rPr>
        <w:t xml:space="preserve"> w przypadku, gdy inne ośrodki nie zakwalifiku</w:t>
      </w:r>
      <w:r w:rsidR="00622C85" w:rsidRPr="001B4301">
        <w:rPr>
          <w:rFonts w:ascii="Times New Roman" w:hAnsi="Times New Roman"/>
          <w:color w:val="000000"/>
          <w:sz w:val="20"/>
          <w:szCs w:val="20"/>
        </w:rPr>
        <w:t>ją odpowiedniej liczby pacjentek</w:t>
      </w:r>
      <w:r w:rsidRPr="001B4301">
        <w:rPr>
          <w:rFonts w:ascii="Times New Roman" w:hAnsi="Times New Roman"/>
          <w:color w:val="000000"/>
          <w:sz w:val="20"/>
          <w:szCs w:val="20"/>
        </w:rPr>
        <w:t xml:space="preserve"> do Projektu.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III. Warunki, jakie muszą spełniać podmioty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składające ofertę</w:t>
      </w: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DC5A41" w:rsidRPr="00DC5A41" w:rsidRDefault="00C36E5E" w:rsidP="00DC5A41">
      <w:pPr>
        <w:pStyle w:val="Akapitzlist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Podmiot, zamierzający złożyć ofertę, musi</w:t>
      </w:r>
      <w:r w:rsidR="00EB0210" w:rsidRPr="00DC5A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spełniać następujące wymogi:</w:t>
      </w:r>
    </w:p>
    <w:p w:rsidR="00667092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47144">
        <w:rPr>
          <w:rFonts w:ascii="Times New Roman" w:hAnsi="Times New Roman" w:cs="Times New Roman"/>
          <w:sz w:val="20"/>
          <w:szCs w:val="20"/>
        </w:rPr>
        <w:t>jest uprawniony do udzielania świadczeń zdrowotnych objętych niniejszym konkursem, posiada  uprawnienia do występowania w obrocie prawnym zgodnie z wymogami ustawowymi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posiada</w:t>
      </w:r>
      <w:r w:rsidR="00667092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status 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>podmiotu wykonującego działalność leczniczą działającego</w:t>
      </w:r>
      <w:r w:rsidR="00667092" w:rsidRPr="00761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obowiązujących przepisów prawa, w tym ustawy z dnia 15 kwietnia 2011 r. o działalności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leczniczej,</w:t>
      </w:r>
    </w:p>
    <w:p w:rsidR="00627267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posiada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umowę z OW NFZ o udzielani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>e świadczeń opieki zdrowotnej w 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zakresie rehabilitacji leczniczej realizowanych w ramach fizjoterapii ambulatoryjnej lub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warunkach oddziału dziennego w </w:t>
      </w:r>
      <w:r w:rsidR="0062726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rodzaju</w:t>
      </w:r>
      <w:r w:rsidR="00C36E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rehabilitacji ogólnoustrojowej,</w:t>
      </w:r>
    </w:p>
    <w:p w:rsidR="005C63BF" w:rsidRPr="00627267" w:rsidRDefault="00E73702" w:rsidP="00553A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posiada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siedzibę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zapewnia</w:t>
      </w:r>
      <w:r w:rsid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realizację świadczeń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terenie</w:t>
      </w:r>
      <w:r w:rsidR="005C63BF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jednego z 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>województw</w:t>
      </w:r>
      <w:r w:rsidR="000E4047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świętokrzys</w:t>
      </w:r>
      <w:r w:rsidR="00C36E5E">
        <w:rPr>
          <w:rFonts w:ascii="Times New Roman" w:hAnsi="Times New Roman" w:cs="Times New Roman"/>
          <w:color w:val="000000" w:themeColor="text1"/>
          <w:sz w:val="20"/>
          <w:szCs w:val="20"/>
        </w:rPr>
        <w:t>kie, podkarpackie, małopolskie,</w:t>
      </w:r>
    </w:p>
    <w:p w:rsidR="005F61A7" w:rsidRPr="007E1738" w:rsidRDefault="00E73702" w:rsidP="005F61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dysponuje</w:t>
      </w:r>
      <w:r w:rsidR="00EB0210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zasobami ludzkimi, technicznymi oraz miejscem umożliwiając</w:t>
      </w:r>
      <w:r w:rsidR="00C91139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ym </w:t>
      </w:r>
      <w:r w:rsidR="00E6647D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realizację świadczeń medycznych zgodnie </w:t>
      </w:r>
      <w:r w:rsidR="00761E65" w:rsidRPr="00627267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AD1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warunkami realizacji P</w:t>
      </w:r>
      <w:r w:rsidR="00DC5A41">
        <w:rPr>
          <w:rFonts w:ascii="Times New Roman" w:hAnsi="Times New Roman" w:cs="Times New Roman"/>
          <w:color w:val="000000" w:themeColor="text1"/>
          <w:sz w:val="20"/>
          <w:szCs w:val="20"/>
        </w:rPr>
        <w:t>rogramu</w:t>
      </w:r>
      <w:r w:rsidR="00AD16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(załącznik nr 1)</w:t>
      </w:r>
      <w:r w:rsidR="005F61A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C5A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61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F61A7" w:rsidRPr="005F61A7" w:rsidRDefault="005F61A7" w:rsidP="005F61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EB0210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IV. Procedura konkursowa</w:t>
      </w:r>
    </w:p>
    <w:p w:rsidR="00553A17" w:rsidRPr="00F6674A" w:rsidRDefault="00553A17" w:rsidP="00F6674A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B70BF" w:rsidRPr="001B70BF" w:rsidRDefault="00FA6F07" w:rsidP="001B70BF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Oferta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której wzór stanowi załącznik nr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niniejszego ogłoszenia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powinna być złożona w oryginale podpisana</w:t>
      </w:r>
      <w:r w:rsidR="00907DB8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przez osobę uprawnioną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  <w:r w:rsidR="00E6647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Wszystkie strony oferty powinny być podpisane </w:t>
      </w:r>
      <w:r w:rsidR="00907DB8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przez osobę uprawnioną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reprezentacji danej placówki.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zastrzega sobie prawo do zażądania przedłożenia dokumentów potwierdzających spełnienie wymogów dotyczących warunkó</w:t>
      </w:r>
      <w:r w:rsidR="00FA6F07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w, jakie muszą spełniać placówki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składające ofertę.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stanowiących realizację kryteriów wyboru. </w:t>
      </w:r>
    </w:p>
    <w:p w:rsidR="00667092" w:rsidRPr="00DA716A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pisemne</w:t>
      </w:r>
      <w:r w:rsidRPr="006670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zamkniętych kopertach oznaczonych informacją „Oferta w ramach naboru konkursowego </w:t>
      </w:r>
      <w:r w:rsidRPr="00667092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dotyczącego </w:t>
      </w:r>
      <w:r w:rsidRPr="006670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do współpracy w ramach realizacji projektu pt. </w:t>
      </w:r>
      <w:r w:rsidR="00C91139" w:rsidRPr="006670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Profilaktyka </w:t>
      </w:r>
      <w:r w:rsidR="00627267" w:rsidRPr="006670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obrzęku limfatycznego po leczeniu raka piersi – moduł regionalny</w:t>
      </w:r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” </w:t>
      </w:r>
      <w:r w:rsidR="0071622A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do dnia </w:t>
      </w:r>
      <w:r w:rsidR="00A81B78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627267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stycznia</w:t>
      </w:r>
      <w:r w:rsidR="00C91139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627267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do godziny 10:00 w sekretariacie Dyrektora ds. Finansowo -Administracyjnych,   pokój Nr 212  Budynek Administracyjny ŚCO ul. </w:t>
      </w:r>
      <w:proofErr w:type="spellStart"/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Artwińskiego</w:t>
      </w:r>
      <w:proofErr w:type="spellEnd"/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3c , 25-734  Kielce.</w:t>
      </w:r>
    </w:p>
    <w:p w:rsidR="00667092" w:rsidRPr="00DA716A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Otwarcie ofert nastąpi w Sali konferencyjnej Budynku Admi</w:t>
      </w:r>
      <w:r w:rsidR="0071622A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nistracyjnego pok. 204 w dniu </w:t>
      </w:r>
      <w:r w:rsidR="00A81B78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="00C91139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27267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stycznia</w:t>
      </w:r>
      <w:r w:rsidR="00F1706F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202</w:t>
      </w:r>
      <w:r w:rsidR="00627267"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DA71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o godz. 10.30.</w:t>
      </w:r>
    </w:p>
    <w:p w:rsidR="006213E2" w:rsidRPr="006213E2" w:rsidRDefault="00EB0210" w:rsidP="006213E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Złożenie oferty jest jednoznaczne z przyjęciem warunków</w:t>
      </w:r>
      <w:r w:rsidR="00F1706F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umowy dotyczącej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współpracy z ŚCO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stanowiącej załącznik nr 4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zaakceptowaniem sposobu współpracy określonego w</w:t>
      </w:r>
      <w:r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81B78">
        <w:rPr>
          <w:rFonts w:ascii="Times New Roman" w:hAnsi="Times New Roman" w:cs="Times New Roman"/>
          <w:color w:val="000000" w:themeColor="text1"/>
          <w:sz w:val="20"/>
          <w:szCs w:val="20"/>
        </w:rPr>
        <w:t>Programie</w:t>
      </w:r>
      <w:r w:rsidR="00D60023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stanowiącym załącznik nr </w:t>
      </w:r>
      <w:r w:rsidR="00F6674A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761E65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niniejszego ogłoszenia.</w:t>
      </w:r>
    </w:p>
    <w:p w:rsidR="006213E2" w:rsidRPr="006213E2" w:rsidRDefault="006213E2" w:rsidP="006213E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Dopuszcza się składanie ofert częściowych na poszczególne etapy interwencji u pacjentek. 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związania ofertą wynosi 30 dni.</w:t>
      </w:r>
    </w:p>
    <w:p w:rsid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odpowiada na pytania do 2 dni przed terminem otwarcia ofert. </w:t>
      </w:r>
    </w:p>
    <w:p w:rsidR="00667092" w:rsidRP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Niezwłocznie po zawarciu umów z wybranymi w toku konkursu placówkami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 w:rsidRPr="006670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zamieszcza na stronie podmiotowej Biuletynu Informacji Publicznej informację o zawarciu umów, podając nazwę podmiotów, z którymi zawarł umowy w  wyniku rozstrzygnięcia konkursu. </w:t>
      </w:r>
    </w:p>
    <w:p w:rsidR="00667092" w:rsidRPr="00667092" w:rsidRDefault="00EB0210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Organizator konkursu </w:t>
      </w:r>
      <w:r w:rsidR="002C6DCE" w:rsidRPr="006670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zastrzega sobie prawo: do odwołania konkursu, przesunięcia terminu składania ofert, terminu rozstrzygnięcia konkursu ofert - bez podania przyczyny oraz </w:t>
      </w:r>
      <w:r w:rsidR="002C6DCE" w:rsidRPr="006670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przeprowadzenia ponownego konkursu, którego celem będzie wyłonienie brakującej liczby placówek.</w:t>
      </w:r>
    </w:p>
    <w:p w:rsidR="00667092" w:rsidRDefault="00F6674A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Oferta podlega odrzuceniu w przypadkach wskazanych w art. 149 </w:t>
      </w:r>
      <w:r w:rsidR="00D16B8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ustawy z dnia 27.08.2004 r. o 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świadczeniach opieki zdrowotnej finansowanych ze środków publicznych (</w:t>
      </w:r>
      <w:proofErr w:type="spellStart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 ze zm.).</w:t>
      </w:r>
    </w:p>
    <w:p w:rsidR="00667092" w:rsidRDefault="00F6674A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Postępowanie podlega unieważnieniu w przypadkach wskazanych w art. 150 ustawy z dnia 27.08.2004 r. o świadczeniach opieki zdrowotnej finansowanych ze środków publicznych (</w:t>
      </w:r>
      <w:proofErr w:type="spellStart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</w:t>
      </w:r>
      <w:r w:rsid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E6647D" w:rsidRPr="00667092" w:rsidRDefault="00E6647D" w:rsidP="00667092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ma prawo składania protestów i </w:t>
      </w:r>
      <w:proofErr w:type="spellStart"/>
      <w:r w:rsidR="00761E6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odwołań</w:t>
      </w:r>
      <w:proofErr w:type="spellEnd"/>
      <w:r w:rsidR="00761E65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dotyczących konkursu zgodnie z art.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153 i art. 154 ust.1,2 ustawy z dnia 27.08.2004</w:t>
      </w:r>
      <w:r w:rsidR="005E209D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r. o świadczeniach opieki zdrowotnej finansowanych ze środków </w:t>
      </w:r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publicznych (</w:t>
      </w:r>
      <w:proofErr w:type="spellStart"/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="00F6674A"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 Dz.U. z 2020 poz. 1398</w:t>
      </w:r>
      <w:r w:rsidRPr="006670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ze zm.).</w:t>
      </w:r>
    </w:p>
    <w:p w:rsidR="002C6DCE" w:rsidRPr="00627267" w:rsidRDefault="002C6DCE" w:rsidP="00553A1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F6674A" w:rsidRPr="00627267" w:rsidRDefault="00EB0210" w:rsidP="0066709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 Zasady wyboru placówek</w:t>
      </w:r>
    </w:p>
    <w:p w:rsidR="00622C85" w:rsidRDefault="00EB0210" w:rsidP="00F067DD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spośród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złożonych ofert wybiera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placówki w poszczególnych regionach tj.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EB0210" w:rsidRDefault="00622C85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1)  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województwie podkarpackim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2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CE68B5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placów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ki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spełnia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warunki udziału i 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uzyskał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najwięcej punktów za dodatkowe kryteria merytoryczne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danym województwie.</w:t>
      </w:r>
    </w:p>
    <w:p w:rsidR="00622C85" w:rsidRDefault="00D8424C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województwie małopolskim minimum 2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placów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ki, które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spełnia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ją warunki udziału i 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uzyskał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najwięcej punktów za dodatkowe kryteria merytoryczne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danym województwie.</w:t>
      </w:r>
    </w:p>
    <w:p w:rsidR="00622C85" w:rsidRPr="00D8424C" w:rsidRDefault="00D8424C" w:rsidP="00F067DD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3) w województwie świętokrzyskim minimum 1 placówkę, która spełnia warunki udziału i uzyskała najwięcej punktów za dodatkowe kryteria merytoryczne w danym województwie. </w:t>
      </w:r>
    </w:p>
    <w:p w:rsidR="00A81B78" w:rsidRPr="00353F72" w:rsidRDefault="009E49B9" w:rsidP="00353F72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E325CD" w:rsidRPr="009E49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</w:t>
      </w:r>
      <w:r w:rsidR="00E325CD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ącznie organiz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ator</w:t>
      </w:r>
      <w:r w:rsidR="0055361F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planuje wyłonić 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minimum </w:t>
      </w:r>
      <w:r w:rsid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5</w:t>
      </w:r>
      <w:r w:rsidR="00AD16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placówek, które obejmą P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rogramem 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łącznie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30</w:t>
      </w:r>
      <w:r w:rsidR="00622C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0</w:t>
      </w:r>
      <w:r w:rsidR="00353F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pacjentek</w:t>
      </w:r>
      <w:r w:rsidR="002C6DCE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6213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D8424C" w:rsidRPr="00627267" w:rsidRDefault="00D8424C" w:rsidP="00553A17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EB0210" w:rsidRPr="00627267" w:rsidRDefault="00907DB8" w:rsidP="00553A17">
      <w:pPr>
        <w:pStyle w:val="Akapitzlist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Dodatkowe k</w:t>
      </w:r>
      <w:r w:rsidR="00EB0210" w:rsidRPr="006272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ryteria merytoryczne</w:t>
      </w:r>
    </w:p>
    <w:p w:rsidR="0096068E" w:rsidRPr="00627267" w:rsidRDefault="0096068E" w:rsidP="00553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hAnsi="Times New Roman" w:cs="Times New Roman"/>
          <w:color w:val="000000"/>
          <w:sz w:val="20"/>
          <w:szCs w:val="20"/>
        </w:rPr>
        <w:t xml:space="preserve">W celu wyłonienia placówek zastosowane zostaną następujące dodatkowe kryteria: </w:t>
      </w:r>
    </w:p>
    <w:p w:rsidR="00A375A8" w:rsidRPr="00627267" w:rsidRDefault="00A375A8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5A799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ferent posiada akredytację</w:t>
      </w:r>
      <w:r w:rsidRPr="00627267">
        <w:rPr>
          <w:rFonts w:ascii="Times New Roman" w:hAnsi="Times New Roman" w:cs="Times New Roman"/>
          <w:color w:val="000000"/>
          <w:sz w:val="20"/>
          <w:szCs w:val="20"/>
        </w:rPr>
        <w:t xml:space="preserve"> wydaną na podstawie ustawy o akredytacj</w:t>
      </w:r>
      <w:r w:rsidR="00627267">
        <w:rPr>
          <w:rFonts w:ascii="Times New Roman" w:hAnsi="Times New Roman" w:cs="Times New Roman"/>
          <w:color w:val="000000"/>
          <w:sz w:val="20"/>
          <w:szCs w:val="20"/>
        </w:rPr>
        <w:t>i o ochronie zdrowia lub jest w </w:t>
      </w:r>
      <w:r w:rsidRPr="00627267">
        <w:rPr>
          <w:rFonts w:ascii="Times New Roman" w:hAnsi="Times New Roman" w:cs="Times New Roman"/>
          <w:color w:val="000000"/>
          <w:sz w:val="20"/>
          <w:szCs w:val="20"/>
        </w:rPr>
        <w:t>okresie przygotowawczym do przeprowadzenia wizyty akredytacyjnej (okres przygotowawczy rozpoczyna się od daty podpisania przez dany podmiot umowy w zakresie przeprowadzenia przeglądu akredytacyjnego)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3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 </w:t>
      </w:r>
    </w:p>
    <w:p w:rsidR="00627267" w:rsidRPr="00627267" w:rsidRDefault="00A375A8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realizuje bądź realizował w ostatnich 12 miesiącach  program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  profilaktyczn</w:t>
      </w:r>
      <w:r w:rsidR="00D842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y/</w:t>
      </w:r>
      <w:r w:rsidR="0071622A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EB0210" w:rsidRPr="00627267" w:rsidRDefault="00EB0210" w:rsidP="00F067D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(1 program – 1 pkt, 2 programy – 2 pkt, 3 i więcej programy – 3 punkty),</w:t>
      </w:r>
    </w:p>
    <w:p w:rsidR="0071622A" w:rsidRPr="00627267" w:rsidRDefault="0071622A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Oferent realizuje bądź realizował w ostatnich 12 miesiącach  projekty finansowane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z funduszy Unii Europejskiej (1 program – 1 pkt, 2 programy – 2 pkt, 3 i więcej programy – 3 punkty),</w:t>
      </w:r>
    </w:p>
    <w:p w:rsidR="00EB0210" w:rsidRPr="00627267" w:rsidRDefault="0071622A" w:rsidP="00553A1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Oferent deklaruje </w:t>
      </w:r>
      <w:r w:rsidR="007A5561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godziny wykonywania świadczeń </w:t>
      </w:r>
      <w:r w:rsidR="00AD16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pacjentów w ramach P</w:t>
      </w:r>
      <w:r w:rsidR="00F067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rogramu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:rsidR="00DD534D" w:rsidRPr="00627267" w:rsidRDefault="00DD534D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tym minimum 3 dni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18:00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 jedną sobotę w miesiącu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- 1 pkt</w:t>
      </w:r>
    </w:p>
    <w:p w:rsidR="00DD534D" w:rsidRPr="00627267" w:rsidRDefault="00DD534D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tym minimum 4 dni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18:00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minimum jedną sobotę w miesiącu lub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tym minimum 3 dni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18:00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 dwie soboty w miesiącu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- 2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</w:t>
      </w:r>
    </w:p>
    <w:p w:rsidR="00DD534D" w:rsidRPr="00627267" w:rsidRDefault="00DD534D" w:rsidP="00DD534D">
      <w:pPr>
        <w:pStyle w:val="Akapitzlist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DD53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w dni powszednie minimum 6 godzin,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tym minimum 4 dni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do 18:00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oraz 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minimum dwie soboty w miesiącu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- 3</w:t>
      </w:r>
      <w:r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pkt</w:t>
      </w:r>
    </w:p>
    <w:p w:rsidR="00EB0210" w:rsidRPr="00A81B78" w:rsidRDefault="0071622A" w:rsidP="00A81B7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Miejsce wykonywania świadczeń jest dostosowane </w:t>
      </w:r>
      <w:r w:rsidR="00EB0210"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potrzeb osób niepełnosprawnych</w:t>
      </w:r>
      <w:r w:rsidR="00A81B78" w:rsidRPr="00A81B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(np. windy, podjazdy, toalety):</w:t>
      </w:r>
    </w:p>
    <w:p w:rsidR="00EB0210" w:rsidRPr="00627267" w:rsidRDefault="00F067DD" w:rsidP="00F067DD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jedno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udogodnienie – 1 pkt</w:t>
      </w:r>
    </w:p>
    <w:p w:rsidR="00EB0210" w:rsidRPr="00627267" w:rsidRDefault="00F067DD" w:rsidP="00F067DD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dwa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udogodnienia – 2 pkt</w:t>
      </w:r>
    </w:p>
    <w:p w:rsidR="00EB0210" w:rsidRDefault="00F067DD" w:rsidP="00F067DD">
      <w:pPr>
        <w:pStyle w:val="Akapitzlist"/>
        <w:numPr>
          <w:ilvl w:val="0"/>
          <w:numId w:val="31"/>
        </w:numPr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trzy </w:t>
      </w:r>
      <w:r w:rsidR="00EB0210" w:rsidRPr="006272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więcej udogodnień – 3 pkt. </w:t>
      </w:r>
    </w:p>
    <w:p w:rsidR="00F067DD" w:rsidRDefault="00F067DD" w:rsidP="00F067DD">
      <w:pPr>
        <w:pStyle w:val="Akapitzlist"/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520FA" w:rsidRDefault="00A520FA" w:rsidP="00F067DD">
      <w:pPr>
        <w:pStyle w:val="Akapitzlist"/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520FA" w:rsidRDefault="00A520FA" w:rsidP="00F067DD">
      <w:pPr>
        <w:pStyle w:val="Akapitzlist"/>
        <w:spacing w:line="360" w:lineRule="auto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A212E3" w:rsidRDefault="00A520FA" w:rsidP="00A212E3">
      <w:pPr>
        <w:pStyle w:val="Akapitzlist"/>
        <w:spacing w:line="360" w:lineRule="auto"/>
        <w:ind w:left="66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 poważaniem </w:t>
      </w:r>
    </w:p>
    <w:p w:rsidR="00A212E3" w:rsidRPr="00A212E3" w:rsidRDefault="00A212E3" w:rsidP="00A212E3">
      <w:pPr>
        <w:pStyle w:val="Akapitzlist"/>
        <w:spacing w:line="360" w:lineRule="auto"/>
        <w:ind w:left="6657" w:hanging="212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A212E3">
        <w:rPr>
          <w:rFonts w:ascii="Times New Roman" w:hAnsi="Times New Roman" w:cs="Times New Roman"/>
          <w:sz w:val="20"/>
          <w:szCs w:val="20"/>
        </w:rPr>
        <w:t xml:space="preserve">Z-ca Dyrektora ds. Finansowo – Administracyjnych </w:t>
      </w:r>
      <w:bookmarkStart w:id="0" w:name="_GoBack"/>
      <w:bookmarkEnd w:id="0"/>
      <w:r w:rsidRPr="00A212E3">
        <w:rPr>
          <w:rFonts w:ascii="Times New Roman" w:hAnsi="Times New Roman" w:cs="Times New Roman"/>
          <w:sz w:val="20"/>
          <w:szCs w:val="20"/>
        </w:rPr>
        <w:t>mgr Agnieszka Syska</w:t>
      </w:r>
    </w:p>
    <w:sectPr w:rsidR="00A212E3" w:rsidRPr="00A212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12" w:rsidRDefault="00DC7312" w:rsidP="00DE3BE2">
      <w:pPr>
        <w:spacing w:after="0" w:line="240" w:lineRule="auto"/>
      </w:pPr>
      <w:r>
        <w:separator/>
      </w:r>
    </w:p>
  </w:endnote>
  <w:endnote w:type="continuationSeparator" w:id="0">
    <w:p w:rsidR="00DC7312" w:rsidRDefault="00DC7312" w:rsidP="00D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12" w:rsidRDefault="00DC7312" w:rsidP="00DE3BE2">
      <w:pPr>
        <w:spacing w:after="0" w:line="240" w:lineRule="auto"/>
      </w:pPr>
      <w:r>
        <w:separator/>
      </w:r>
    </w:p>
  </w:footnote>
  <w:footnote w:type="continuationSeparator" w:id="0">
    <w:p w:rsidR="00DC7312" w:rsidRDefault="00DC7312" w:rsidP="00D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5C27BF" w:rsidRPr="006D6ED4" w:rsidTr="00924307">
      <w:tc>
        <w:tcPr>
          <w:tcW w:w="1215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45.75pt" o:ole="">
                <v:imagedata r:id="rId1" o:title=""/>
              </v:shape>
              <o:OLEObject Type="Embed" ProgID="PBrush" ShapeID="_x0000_i1025" DrawAspect="Content" ObjectID="_1671953668" r:id="rId2"/>
            </w:object>
          </w:r>
        </w:p>
      </w:tc>
      <w:tc>
        <w:tcPr>
          <w:tcW w:w="2156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23E18829" wp14:editId="1E31579A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5C27BF" w:rsidRPr="006D6ED4" w:rsidRDefault="005C27BF" w:rsidP="005C27BF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65FA6617" wp14:editId="522B7492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7BF" w:rsidRDefault="005C27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3A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E36"/>
    <w:multiLevelType w:val="hybridMultilevel"/>
    <w:tmpl w:val="C038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45DA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4388"/>
    <w:multiLevelType w:val="hybridMultilevel"/>
    <w:tmpl w:val="FF3E7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F0419"/>
    <w:multiLevelType w:val="hybridMultilevel"/>
    <w:tmpl w:val="C09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11CAE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77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27D9E"/>
    <w:multiLevelType w:val="hybridMultilevel"/>
    <w:tmpl w:val="DCE26368"/>
    <w:lvl w:ilvl="0" w:tplc="8D186F2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A91B91"/>
    <w:multiLevelType w:val="hybridMultilevel"/>
    <w:tmpl w:val="B180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8AE84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903D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5689"/>
    <w:multiLevelType w:val="hybridMultilevel"/>
    <w:tmpl w:val="90E8AC26"/>
    <w:lvl w:ilvl="0" w:tplc="5044BE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53CA7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A776B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D91976"/>
    <w:multiLevelType w:val="hybridMultilevel"/>
    <w:tmpl w:val="E23E0740"/>
    <w:lvl w:ilvl="0" w:tplc="69CE8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147B78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D51F9"/>
    <w:multiLevelType w:val="hybridMultilevel"/>
    <w:tmpl w:val="259E9F14"/>
    <w:lvl w:ilvl="0" w:tplc="69CE8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25277"/>
    <w:multiLevelType w:val="hybridMultilevel"/>
    <w:tmpl w:val="D7A21940"/>
    <w:lvl w:ilvl="0" w:tplc="69CE86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983DC9"/>
    <w:multiLevelType w:val="hybridMultilevel"/>
    <w:tmpl w:val="37448072"/>
    <w:lvl w:ilvl="0" w:tplc="69CE865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A295C03"/>
    <w:multiLevelType w:val="hybridMultilevel"/>
    <w:tmpl w:val="46CC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13C6F"/>
    <w:multiLevelType w:val="hybridMultilevel"/>
    <w:tmpl w:val="48926030"/>
    <w:lvl w:ilvl="0" w:tplc="69CE8654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02" w:hanging="360"/>
      </w:pPr>
    </w:lvl>
    <w:lvl w:ilvl="2" w:tplc="0415001B" w:tentative="1">
      <w:start w:val="1"/>
      <w:numFmt w:val="lowerRoman"/>
      <w:lvlText w:val="%3."/>
      <w:lvlJc w:val="right"/>
      <w:pPr>
        <w:ind w:left="4222" w:hanging="180"/>
      </w:pPr>
    </w:lvl>
    <w:lvl w:ilvl="3" w:tplc="0415000F" w:tentative="1">
      <w:start w:val="1"/>
      <w:numFmt w:val="decimal"/>
      <w:lvlText w:val="%4."/>
      <w:lvlJc w:val="left"/>
      <w:pPr>
        <w:ind w:left="4942" w:hanging="360"/>
      </w:pPr>
    </w:lvl>
    <w:lvl w:ilvl="4" w:tplc="04150019" w:tentative="1">
      <w:start w:val="1"/>
      <w:numFmt w:val="lowerLetter"/>
      <w:lvlText w:val="%5."/>
      <w:lvlJc w:val="left"/>
      <w:pPr>
        <w:ind w:left="5662" w:hanging="360"/>
      </w:pPr>
    </w:lvl>
    <w:lvl w:ilvl="5" w:tplc="0415001B" w:tentative="1">
      <w:start w:val="1"/>
      <w:numFmt w:val="lowerRoman"/>
      <w:lvlText w:val="%6."/>
      <w:lvlJc w:val="right"/>
      <w:pPr>
        <w:ind w:left="6382" w:hanging="180"/>
      </w:pPr>
    </w:lvl>
    <w:lvl w:ilvl="6" w:tplc="0415000F" w:tentative="1">
      <w:start w:val="1"/>
      <w:numFmt w:val="decimal"/>
      <w:lvlText w:val="%7."/>
      <w:lvlJc w:val="left"/>
      <w:pPr>
        <w:ind w:left="7102" w:hanging="360"/>
      </w:pPr>
    </w:lvl>
    <w:lvl w:ilvl="7" w:tplc="04150019" w:tentative="1">
      <w:start w:val="1"/>
      <w:numFmt w:val="lowerLetter"/>
      <w:lvlText w:val="%8."/>
      <w:lvlJc w:val="left"/>
      <w:pPr>
        <w:ind w:left="7822" w:hanging="360"/>
      </w:pPr>
    </w:lvl>
    <w:lvl w:ilvl="8" w:tplc="0415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3">
    <w:nsid w:val="539660F8"/>
    <w:multiLevelType w:val="hybridMultilevel"/>
    <w:tmpl w:val="8C4CA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114E3"/>
    <w:multiLevelType w:val="hybridMultilevel"/>
    <w:tmpl w:val="4CC81EC0"/>
    <w:lvl w:ilvl="0" w:tplc="69CE8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64269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112FF"/>
    <w:multiLevelType w:val="hybridMultilevel"/>
    <w:tmpl w:val="0506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71C45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E03301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3">
    <w:nsid w:val="7A667A5D"/>
    <w:multiLevelType w:val="hybridMultilevel"/>
    <w:tmpl w:val="67F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E5F03"/>
    <w:multiLevelType w:val="hybridMultilevel"/>
    <w:tmpl w:val="0EB44F00"/>
    <w:lvl w:ilvl="0" w:tplc="11F8BF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D01F4"/>
    <w:multiLevelType w:val="hybridMultilevel"/>
    <w:tmpl w:val="DD3E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33"/>
  </w:num>
  <w:num w:numId="12">
    <w:abstractNumId w:val="31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29"/>
  </w:num>
  <w:num w:numId="18">
    <w:abstractNumId w:val="14"/>
  </w:num>
  <w:num w:numId="19">
    <w:abstractNumId w:val="17"/>
  </w:num>
  <w:num w:numId="20">
    <w:abstractNumId w:val="26"/>
  </w:num>
  <w:num w:numId="21">
    <w:abstractNumId w:val="0"/>
  </w:num>
  <w:num w:numId="22">
    <w:abstractNumId w:val="13"/>
  </w:num>
  <w:num w:numId="23">
    <w:abstractNumId w:val="35"/>
  </w:num>
  <w:num w:numId="24">
    <w:abstractNumId w:val="21"/>
  </w:num>
  <w:num w:numId="25">
    <w:abstractNumId w:val="23"/>
  </w:num>
  <w:num w:numId="26">
    <w:abstractNumId w:val="18"/>
  </w:num>
  <w:num w:numId="27">
    <w:abstractNumId w:val="12"/>
  </w:num>
  <w:num w:numId="28">
    <w:abstractNumId w:val="28"/>
  </w:num>
  <w:num w:numId="29">
    <w:abstractNumId w:val="3"/>
  </w:num>
  <w:num w:numId="30">
    <w:abstractNumId w:val="32"/>
  </w:num>
  <w:num w:numId="31">
    <w:abstractNumId w:val="22"/>
  </w:num>
  <w:num w:numId="32">
    <w:abstractNumId w:val="20"/>
  </w:num>
  <w:num w:numId="33">
    <w:abstractNumId w:val="7"/>
  </w:num>
  <w:num w:numId="34">
    <w:abstractNumId w:val="19"/>
  </w:num>
  <w:num w:numId="35">
    <w:abstractNumId w:val="16"/>
  </w:num>
  <w:num w:numId="36">
    <w:abstractNumId w:val="34"/>
  </w:num>
  <w:num w:numId="3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E6"/>
    <w:rsid w:val="00010EE7"/>
    <w:rsid w:val="00024E89"/>
    <w:rsid w:val="00032DA2"/>
    <w:rsid w:val="00037332"/>
    <w:rsid w:val="00053CA9"/>
    <w:rsid w:val="00056191"/>
    <w:rsid w:val="0006419A"/>
    <w:rsid w:val="00075074"/>
    <w:rsid w:val="00077CAC"/>
    <w:rsid w:val="00084ED6"/>
    <w:rsid w:val="000949C3"/>
    <w:rsid w:val="0009519E"/>
    <w:rsid w:val="000B4C37"/>
    <w:rsid w:val="000B7E12"/>
    <w:rsid w:val="000C30A2"/>
    <w:rsid w:val="000C5AA7"/>
    <w:rsid w:val="000D6A4C"/>
    <w:rsid w:val="000E4047"/>
    <w:rsid w:val="000F69DE"/>
    <w:rsid w:val="00102439"/>
    <w:rsid w:val="00107610"/>
    <w:rsid w:val="00123259"/>
    <w:rsid w:val="00141DE9"/>
    <w:rsid w:val="00153F8D"/>
    <w:rsid w:val="00161655"/>
    <w:rsid w:val="001676FB"/>
    <w:rsid w:val="001733C5"/>
    <w:rsid w:val="00174417"/>
    <w:rsid w:val="001940EF"/>
    <w:rsid w:val="001A332D"/>
    <w:rsid w:val="001A4AD1"/>
    <w:rsid w:val="001B4301"/>
    <w:rsid w:val="001B4561"/>
    <w:rsid w:val="001B70BF"/>
    <w:rsid w:val="001C425F"/>
    <w:rsid w:val="001D19D8"/>
    <w:rsid w:val="001E742A"/>
    <w:rsid w:val="001E7797"/>
    <w:rsid w:val="001E77B7"/>
    <w:rsid w:val="001E7928"/>
    <w:rsid w:val="001F408A"/>
    <w:rsid w:val="001F6DBB"/>
    <w:rsid w:val="0020173B"/>
    <w:rsid w:val="00201AB1"/>
    <w:rsid w:val="00203DAD"/>
    <w:rsid w:val="00206FFD"/>
    <w:rsid w:val="002114F6"/>
    <w:rsid w:val="00215A7F"/>
    <w:rsid w:val="002253EB"/>
    <w:rsid w:val="00255533"/>
    <w:rsid w:val="002721B7"/>
    <w:rsid w:val="00284485"/>
    <w:rsid w:val="00290966"/>
    <w:rsid w:val="00297857"/>
    <w:rsid w:val="002A1F62"/>
    <w:rsid w:val="002A2474"/>
    <w:rsid w:val="002A7478"/>
    <w:rsid w:val="002B568B"/>
    <w:rsid w:val="002C47C5"/>
    <w:rsid w:val="002C6DCE"/>
    <w:rsid w:val="002E2B8C"/>
    <w:rsid w:val="002E3EFA"/>
    <w:rsid w:val="002F0A16"/>
    <w:rsid w:val="00301A0B"/>
    <w:rsid w:val="0030786F"/>
    <w:rsid w:val="00325B26"/>
    <w:rsid w:val="00333447"/>
    <w:rsid w:val="00334797"/>
    <w:rsid w:val="0033726A"/>
    <w:rsid w:val="003508C6"/>
    <w:rsid w:val="00351C06"/>
    <w:rsid w:val="00353F72"/>
    <w:rsid w:val="00367401"/>
    <w:rsid w:val="0039580F"/>
    <w:rsid w:val="003A6A28"/>
    <w:rsid w:val="003B5B1D"/>
    <w:rsid w:val="003C55EA"/>
    <w:rsid w:val="003C69FB"/>
    <w:rsid w:val="003D064F"/>
    <w:rsid w:val="003D0904"/>
    <w:rsid w:val="003D401D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72417"/>
    <w:rsid w:val="004735C3"/>
    <w:rsid w:val="00483C60"/>
    <w:rsid w:val="00484B1C"/>
    <w:rsid w:val="004953B8"/>
    <w:rsid w:val="00495F00"/>
    <w:rsid w:val="00497A29"/>
    <w:rsid w:val="004A1C7A"/>
    <w:rsid w:val="004B0C62"/>
    <w:rsid w:val="004B19D1"/>
    <w:rsid w:val="004C06EE"/>
    <w:rsid w:val="004D18F4"/>
    <w:rsid w:val="004E11D4"/>
    <w:rsid w:val="004F1089"/>
    <w:rsid w:val="004F29BC"/>
    <w:rsid w:val="004F4543"/>
    <w:rsid w:val="00500596"/>
    <w:rsid w:val="0050081C"/>
    <w:rsid w:val="005036BF"/>
    <w:rsid w:val="00506317"/>
    <w:rsid w:val="0051114B"/>
    <w:rsid w:val="005148DD"/>
    <w:rsid w:val="00525B37"/>
    <w:rsid w:val="00526CD7"/>
    <w:rsid w:val="0054528C"/>
    <w:rsid w:val="0055361F"/>
    <w:rsid w:val="00553A17"/>
    <w:rsid w:val="0055632F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A799A"/>
    <w:rsid w:val="005B2A76"/>
    <w:rsid w:val="005C0FDE"/>
    <w:rsid w:val="005C27BF"/>
    <w:rsid w:val="005C63BF"/>
    <w:rsid w:val="005C7277"/>
    <w:rsid w:val="005D7A37"/>
    <w:rsid w:val="005E209D"/>
    <w:rsid w:val="005E66EE"/>
    <w:rsid w:val="005F0FBD"/>
    <w:rsid w:val="005F61A7"/>
    <w:rsid w:val="00612183"/>
    <w:rsid w:val="006213E2"/>
    <w:rsid w:val="00622A0F"/>
    <w:rsid w:val="00622A43"/>
    <w:rsid w:val="00622C85"/>
    <w:rsid w:val="00627267"/>
    <w:rsid w:val="00627E7A"/>
    <w:rsid w:val="006309DF"/>
    <w:rsid w:val="006334B9"/>
    <w:rsid w:val="0064572D"/>
    <w:rsid w:val="00653C8E"/>
    <w:rsid w:val="00667092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E64E4"/>
    <w:rsid w:val="006F66F8"/>
    <w:rsid w:val="006F78B8"/>
    <w:rsid w:val="00703534"/>
    <w:rsid w:val="00703CF6"/>
    <w:rsid w:val="0071622A"/>
    <w:rsid w:val="007179FA"/>
    <w:rsid w:val="00722C0B"/>
    <w:rsid w:val="00734859"/>
    <w:rsid w:val="007562F0"/>
    <w:rsid w:val="007616EE"/>
    <w:rsid w:val="00761E65"/>
    <w:rsid w:val="00767179"/>
    <w:rsid w:val="00767DE6"/>
    <w:rsid w:val="00771C6A"/>
    <w:rsid w:val="00787E97"/>
    <w:rsid w:val="00795700"/>
    <w:rsid w:val="007A274D"/>
    <w:rsid w:val="007A5561"/>
    <w:rsid w:val="007B5364"/>
    <w:rsid w:val="007B77D2"/>
    <w:rsid w:val="007B781E"/>
    <w:rsid w:val="007C2562"/>
    <w:rsid w:val="007C6944"/>
    <w:rsid w:val="007D42CD"/>
    <w:rsid w:val="007D5F0B"/>
    <w:rsid w:val="007E1738"/>
    <w:rsid w:val="007E5D35"/>
    <w:rsid w:val="007F5EEA"/>
    <w:rsid w:val="00820A2D"/>
    <w:rsid w:val="008257E8"/>
    <w:rsid w:val="00840291"/>
    <w:rsid w:val="0084358F"/>
    <w:rsid w:val="00846F10"/>
    <w:rsid w:val="00850585"/>
    <w:rsid w:val="00860FF4"/>
    <w:rsid w:val="00866C15"/>
    <w:rsid w:val="00871DDC"/>
    <w:rsid w:val="0087303F"/>
    <w:rsid w:val="00881988"/>
    <w:rsid w:val="008840CE"/>
    <w:rsid w:val="00884C3B"/>
    <w:rsid w:val="0088797C"/>
    <w:rsid w:val="00892D5D"/>
    <w:rsid w:val="008972FF"/>
    <w:rsid w:val="008A2593"/>
    <w:rsid w:val="008A5E37"/>
    <w:rsid w:val="008C4C48"/>
    <w:rsid w:val="008D2434"/>
    <w:rsid w:val="008F2644"/>
    <w:rsid w:val="00904994"/>
    <w:rsid w:val="009058E4"/>
    <w:rsid w:val="0090680A"/>
    <w:rsid w:val="00907DB8"/>
    <w:rsid w:val="00911AEA"/>
    <w:rsid w:val="00913DCF"/>
    <w:rsid w:val="00927A22"/>
    <w:rsid w:val="00942286"/>
    <w:rsid w:val="0096068E"/>
    <w:rsid w:val="0096188C"/>
    <w:rsid w:val="0097071C"/>
    <w:rsid w:val="0097355F"/>
    <w:rsid w:val="009755C4"/>
    <w:rsid w:val="00976283"/>
    <w:rsid w:val="009A3F67"/>
    <w:rsid w:val="009C5A00"/>
    <w:rsid w:val="009C68B7"/>
    <w:rsid w:val="009D5337"/>
    <w:rsid w:val="009E20F0"/>
    <w:rsid w:val="009E2AF0"/>
    <w:rsid w:val="009E49B9"/>
    <w:rsid w:val="009F569B"/>
    <w:rsid w:val="00A13AB3"/>
    <w:rsid w:val="00A212E3"/>
    <w:rsid w:val="00A25AE6"/>
    <w:rsid w:val="00A36903"/>
    <w:rsid w:val="00A375A8"/>
    <w:rsid w:val="00A44970"/>
    <w:rsid w:val="00A45A9F"/>
    <w:rsid w:val="00A520FA"/>
    <w:rsid w:val="00A7284F"/>
    <w:rsid w:val="00A81B78"/>
    <w:rsid w:val="00AA1C3D"/>
    <w:rsid w:val="00AA391D"/>
    <w:rsid w:val="00AA7F4E"/>
    <w:rsid w:val="00AB3C1F"/>
    <w:rsid w:val="00AC2EEA"/>
    <w:rsid w:val="00AC71C4"/>
    <w:rsid w:val="00AD1679"/>
    <w:rsid w:val="00AD42EE"/>
    <w:rsid w:val="00AD630C"/>
    <w:rsid w:val="00AD74B7"/>
    <w:rsid w:val="00AD77E9"/>
    <w:rsid w:val="00AE004E"/>
    <w:rsid w:val="00B255A5"/>
    <w:rsid w:val="00B255AD"/>
    <w:rsid w:val="00B33B67"/>
    <w:rsid w:val="00B353E6"/>
    <w:rsid w:val="00B40744"/>
    <w:rsid w:val="00B60A13"/>
    <w:rsid w:val="00B67B2B"/>
    <w:rsid w:val="00B76AD0"/>
    <w:rsid w:val="00B81D9D"/>
    <w:rsid w:val="00B91E7A"/>
    <w:rsid w:val="00B93567"/>
    <w:rsid w:val="00BA099B"/>
    <w:rsid w:val="00BB1A1D"/>
    <w:rsid w:val="00BB3565"/>
    <w:rsid w:val="00BC0292"/>
    <w:rsid w:val="00BC68A9"/>
    <w:rsid w:val="00BF02D9"/>
    <w:rsid w:val="00BF27A3"/>
    <w:rsid w:val="00BF6028"/>
    <w:rsid w:val="00BF7814"/>
    <w:rsid w:val="00C10862"/>
    <w:rsid w:val="00C11737"/>
    <w:rsid w:val="00C23E73"/>
    <w:rsid w:val="00C251FF"/>
    <w:rsid w:val="00C314AA"/>
    <w:rsid w:val="00C337C0"/>
    <w:rsid w:val="00C34BBF"/>
    <w:rsid w:val="00C36E5E"/>
    <w:rsid w:val="00C37AF5"/>
    <w:rsid w:val="00C40DDE"/>
    <w:rsid w:val="00C41344"/>
    <w:rsid w:val="00C43142"/>
    <w:rsid w:val="00C54307"/>
    <w:rsid w:val="00C57B78"/>
    <w:rsid w:val="00C63E3A"/>
    <w:rsid w:val="00C82B7F"/>
    <w:rsid w:val="00C8400C"/>
    <w:rsid w:val="00C91139"/>
    <w:rsid w:val="00CB01EC"/>
    <w:rsid w:val="00CC7757"/>
    <w:rsid w:val="00CE5993"/>
    <w:rsid w:val="00CE68B5"/>
    <w:rsid w:val="00D02D2B"/>
    <w:rsid w:val="00D0493D"/>
    <w:rsid w:val="00D14316"/>
    <w:rsid w:val="00D153F7"/>
    <w:rsid w:val="00D16B85"/>
    <w:rsid w:val="00D32077"/>
    <w:rsid w:val="00D50476"/>
    <w:rsid w:val="00D54E61"/>
    <w:rsid w:val="00D60023"/>
    <w:rsid w:val="00D733B6"/>
    <w:rsid w:val="00D81C3C"/>
    <w:rsid w:val="00D8424C"/>
    <w:rsid w:val="00D94BCA"/>
    <w:rsid w:val="00DA2690"/>
    <w:rsid w:val="00DA716A"/>
    <w:rsid w:val="00DB4BEA"/>
    <w:rsid w:val="00DC3627"/>
    <w:rsid w:val="00DC5A41"/>
    <w:rsid w:val="00DC7312"/>
    <w:rsid w:val="00DD1557"/>
    <w:rsid w:val="00DD3B77"/>
    <w:rsid w:val="00DD534D"/>
    <w:rsid w:val="00DE3BE2"/>
    <w:rsid w:val="00E00B76"/>
    <w:rsid w:val="00E00C01"/>
    <w:rsid w:val="00E10C91"/>
    <w:rsid w:val="00E12964"/>
    <w:rsid w:val="00E23887"/>
    <w:rsid w:val="00E325CD"/>
    <w:rsid w:val="00E3628A"/>
    <w:rsid w:val="00E42C4E"/>
    <w:rsid w:val="00E44EBB"/>
    <w:rsid w:val="00E6647D"/>
    <w:rsid w:val="00E73702"/>
    <w:rsid w:val="00E80F9D"/>
    <w:rsid w:val="00E9584B"/>
    <w:rsid w:val="00E967C8"/>
    <w:rsid w:val="00EA106A"/>
    <w:rsid w:val="00EB0210"/>
    <w:rsid w:val="00EB090A"/>
    <w:rsid w:val="00EB2136"/>
    <w:rsid w:val="00EC1A30"/>
    <w:rsid w:val="00ED1B55"/>
    <w:rsid w:val="00ED4E2B"/>
    <w:rsid w:val="00ED589C"/>
    <w:rsid w:val="00ED75DA"/>
    <w:rsid w:val="00EE5482"/>
    <w:rsid w:val="00EF42B8"/>
    <w:rsid w:val="00EF4FF5"/>
    <w:rsid w:val="00F067DD"/>
    <w:rsid w:val="00F16981"/>
    <w:rsid w:val="00F1706F"/>
    <w:rsid w:val="00F30F00"/>
    <w:rsid w:val="00F40977"/>
    <w:rsid w:val="00F442ED"/>
    <w:rsid w:val="00F6674A"/>
    <w:rsid w:val="00F67529"/>
    <w:rsid w:val="00F67610"/>
    <w:rsid w:val="00F73AF4"/>
    <w:rsid w:val="00F85E2F"/>
    <w:rsid w:val="00F85EFC"/>
    <w:rsid w:val="00F8756A"/>
    <w:rsid w:val="00F97F08"/>
    <w:rsid w:val="00FA6F07"/>
    <w:rsid w:val="00FB3B05"/>
    <w:rsid w:val="00FC5616"/>
    <w:rsid w:val="00FD591F"/>
    <w:rsid w:val="00FD6DB7"/>
    <w:rsid w:val="00FE088E"/>
    <w:rsid w:val="00FE0C09"/>
    <w:rsid w:val="00FE38A8"/>
    <w:rsid w:val="00FE3CAD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  <w:style w:type="paragraph" w:customStyle="1" w:styleId="Default">
    <w:name w:val="Default"/>
    <w:rsid w:val="0090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2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02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B0210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EB02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B0210"/>
  </w:style>
  <w:style w:type="paragraph" w:styleId="Akapitzlist">
    <w:name w:val="List Paragraph"/>
    <w:basedOn w:val="Normalny"/>
    <w:link w:val="AkapitzlistZnak"/>
    <w:uiPriority w:val="34"/>
    <w:qFormat/>
    <w:rsid w:val="00EB0210"/>
    <w:pPr>
      <w:ind w:left="720"/>
      <w:contextualSpacing/>
    </w:pPr>
  </w:style>
  <w:style w:type="table" w:styleId="Tabela-Siatka">
    <w:name w:val="Table Grid"/>
    <w:basedOn w:val="Standardowy"/>
    <w:uiPriority w:val="59"/>
    <w:rsid w:val="00EB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B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D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D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9A"/>
  </w:style>
  <w:style w:type="paragraph" w:styleId="Stopka">
    <w:name w:val="footer"/>
    <w:basedOn w:val="Normalny"/>
    <w:link w:val="StopkaZnak"/>
    <w:uiPriority w:val="99"/>
    <w:unhideWhenUsed/>
    <w:rsid w:val="005A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9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2A"/>
    <w:rPr>
      <w:vertAlign w:val="superscript"/>
    </w:rPr>
  </w:style>
  <w:style w:type="paragraph" w:customStyle="1" w:styleId="Default">
    <w:name w:val="Default"/>
    <w:rsid w:val="00904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puchlik@onkol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nnag@onko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Gajos Joanna</cp:lastModifiedBy>
  <cp:revision>7</cp:revision>
  <cp:lastPrinted>2021-01-12T08:38:00Z</cp:lastPrinted>
  <dcterms:created xsi:type="dcterms:W3CDTF">2021-01-12T07:56:00Z</dcterms:created>
  <dcterms:modified xsi:type="dcterms:W3CDTF">2021-01-12T09:48:00Z</dcterms:modified>
</cp:coreProperties>
</file>