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0" w:rsidRDefault="00E94110" w:rsidP="00E94110">
      <w:p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>K</w:t>
      </w:r>
      <w:r w:rsidRPr="002A5F91">
        <w:rPr>
          <w:rFonts w:ascii="Lato" w:hAnsi="Lato" w:cs="Arial"/>
          <w:b/>
          <w:sz w:val="20"/>
          <w:szCs w:val="20"/>
        </w:rPr>
        <w:t>lauzul</w:t>
      </w:r>
      <w:r>
        <w:rPr>
          <w:rFonts w:ascii="Lato" w:hAnsi="Lato" w:cs="Arial"/>
          <w:b/>
          <w:sz w:val="20"/>
          <w:szCs w:val="20"/>
        </w:rPr>
        <w:t>a</w:t>
      </w:r>
      <w:r w:rsidRPr="002A5F91">
        <w:rPr>
          <w:rFonts w:ascii="Lato" w:hAnsi="Lato" w:cs="Arial"/>
          <w:b/>
          <w:sz w:val="20"/>
          <w:szCs w:val="20"/>
        </w:rPr>
        <w:t xml:space="preserve"> informacyjn</w:t>
      </w:r>
      <w:r>
        <w:rPr>
          <w:rFonts w:ascii="Lato" w:hAnsi="Lato" w:cs="Arial"/>
          <w:b/>
          <w:sz w:val="20"/>
          <w:szCs w:val="20"/>
        </w:rPr>
        <w:t>a</w:t>
      </w:r>
      <w:r w:rsidRPr="002A5F91">
        <w:rPr>
          <w:rFonts w:ascii="Lato" w:hAnsi="Lato" w:cs="Arial"/>
          <w:b/>
          <w:sz w:val="20"/>
          <w:szCs w:val="20"/>
        </w:rPr>
        <w:t>, stanowiąc</w:t>
      </w:r>
      <w:r>
        <w:rPr>
          <w:rFonts w:ascii="Lato" w:hAnsi="Lato" w:cs="Arial"/>
          <w:b/>
          <w:sz w:val="20"/>
          <w:szCs w:val="20"/>
        </w:rPr>
        <w:t>a</w:t>
      </w:r>
      <w:r w:rsidRPr="002A5F91">
        <w:rPr>
          <w:rFonts w:ascii="Lato" w:hAnsi="Lato" w:cs="Arial"/>
          <w:b/>
          <w:sz w:val="20"/>
          <w:szCs w:val="20"/>
        </w:rPr>
        <w:t xml:space="preserve"> realizację obowiązku informacyjnego</w:t>
      </w:r>
      <w:r>
        <w:rPr>
          <w:rFonts w:ascii="Lato" w:hAnsi="Lato" w:cs="Arial"/>
          <w:b/>
          <w:sz w:val="20"/>
          <w:szCs w:val="20"/>
        </w:rPr>
        <w:t xml:space="preserve"> do umowy nr </w:t>
      </w:r>
      <w:bookmarkStart w:id="0" w:name="_GoBack"/>
      <w:bookmarkEnd w:id="0"/>
      <w:r w:rsidRPr="00D12A94">
        <w:rPr>
          <w:rFonts w:ascii="Lato" w:hAnsi="Lato" w:cs="Arial"/>
          <w:b/>
          <w:sz w:val="20"/>
          <w:szCs w:val="20"/>
        </w:rPr>
        <w:t>POIS.11.03.00-00-0081/2</w:t>
      </w:r>
      <w:r w:rsidR="007328F0" w:rsidRPr="00D12A94">
        <w:rPr>
          <w:rFonts w:ascii="Lato" w:hAnsi="Lato" w:cs="Arial"/>
          <w:b/>
          <w:sz w:val="20"/>
          <w:szCs w:val="20"/>
        </w:rPr>
        <w:t>2</w:t>
      </w:r>
      <w:r>
        <w:rPr>
          <w:rFonts w:ascii="Lato" w:hAnsi="Lato" w:cs="Arial"/>
          <w:b/>
          <w:sz w:val="20"/>
          <w:szCs w:val="20"/>
        </w:rPr>
        <w:t>-00/38/2023/259</w:t>
      </w:r>
      <w:r w:rsidR="007328F0" w:rsidRPr="00D12A94">
        <w:rPr>
          <w:rFonts w:ascii="Lato" w:hAnsi="Lato" w:cs="Arial"/>
          <w:b/>
          <w:sz w:val="20"/>
          <w:szCs w:val="20"/>
        </w:rPr>
        <w:br/>
        <w:t xml:space="preserve">Zakres ochrony danych osobowych do przetwarzania w ramach Programu Operacyjnego Infrastruktura </w:t>
      </w:r>
      <w:r w:rsidR="007328F0" w:rsidRPr="00D12A94">
        <w:rPr>
          <w:rFonts w:ascii="Lato" w:hAnsi="Lato" w:cs="Arial"/>
          <w:b/>
          <w:sz w:val="20"/>
          <w:szCs w:val="20"/>
        </w:rPr>
        <w:br/>
        <w:t>i Środowisko 2014-2020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Administratorem przetwarzanych danych osobowych jest minister właściwy ds. rozwoju regionalnego, pełniący funkcję Instytucji Zarządzającej Programem Operacyjnym Infrastruktura i Środowisko 2014-2020 (PO </w:t>
      </w:r>
      <w:proofErr w:type="spellStart"/>
      <w:r w:rsidRPr="002A5F91">
        <w:rPr>
          <w:rFonts w:ascii="Lato" w:hAnsi="Lato" w:cs="Arial"/>
          <w:sz w:val="20"/>
          <w:szCs w:val="20"/>
        </w:rPr>
        <w:t>IiŚ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 2014-2020), z siedzibą przy ul. Wspólnej 2/4, 00-926 Warszawa.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Minister Zdrowia pełniący funkcję Instytucji Pośredniczącej PO </w:t>
      </w:r>
      <w:proofErr w:type="spellStart"/>
      <w:r w:rsidRPr="002A5F91">
        <w:rPr>
          <w:rFonts w:ascii="Lato" w:hAnsi="Lato" w:cs="Arial"/>
          <w:sz w:val="20"/>
          <w:szCs w:val="20"/>
        </w:rPr>
        <w:t>IiŚ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 2014-2020 jest podmiotem przetwarzającym dane osobowe na podstawie porozumienia zawartego z administratorem (tzw. procesorem).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osobowe przetwarzane będą na potrzeby realizacji PO </w:t>
      </w:r>
      <w:proofErr w:type="spellStart"/>
      <w:r w:rsidRPr="002A5F91">
        <w:rPr>
          <w:rFonts w:ascii="Lato" w:hAnsi="Lato" w:cs="Arial"/>
          <w:sz w:val="20"/>
          <w:szCs w:val="20"/>
        </w:rPr>
        <w:t>IiŚ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 2014-2020, w tym w szczególności w celu realizacji projektu w ramach Osi Priorytetowej XI REACT-UE.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Przetwarzanie danych osobowych odbywa się w związku</w:t>
      </w:r>
      <w:r w:rsidRPr="002A5F91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2A5F91">
        <w:rPr>
          <w:rFonts w:ascii="Lato" w:hAnsi="Lato" w:cs="Arial"/>
          <w:sz w:val="20"/>
          <w:szCs w:val="20"/>
        </w:rPr>
        <w:t xml:space="preserve">: </w:t>
      </w:r>
    </w:p>
    <w:p w:rsidR="007328F0" w:rsidRPr="002A5F91" w:rsidRDefault="007328F0" w:rsidP="007328F0">
      <w:pPr>
        <w:numPr>
          <w:ilvl w:val="0"/>
          <w:numId w:val="1"/>
        </w:numPr>
        <w:spacing w:after="240" w:line="276" w:lineRule="auto"/>
        <w:ind w:left="567" w:hanging="283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z realizacją ciążącego na administratorze obowiązku prawnego (art. 6 ust. 1 lit. c RODO</w:t>
      </w:r>
      <w:r w:rsidRPr="002A5F91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Pr="002A5F91">
        <w:rPr>
          <w:rFonts w:ascii="Lato" w:hAnsi="Lato" w:cs="Arial"/>
          <w:sz w:val="20"/>
          <w:szCs w:val="20"/>
        </w:rPr>
        <w:t>), wynikającego z następujących przepisów prawa</w:t>
      </w:r>
      <w:r w:rsidRPr="002A5F91">
        <w:rPr>
          <w:rStyle w:val="Odwoanieprzypisudolnego"/>
          <w:rFonts w:ascii="Lato" w:hAnsi="Lato" w:cs="Arial"/>
          <w:sz w:val="20"/>
          <w:szCs w:val="20"/>
        </w:rPr>
        <w:footnoteReference w:id="3"/>
      </w:r>
      <w:r w:rsidRPr="002A5F91">
        <w:rPr>
          <w:rFonts w:ascii="Lato" w:hAnsi="Lato" w:cs="Arial"/>
          <w:sz w:val="20"/>
          <w:szCs w:val="20"/>
        </w:rPr>
        <w:t>:</w:t>
      </w:r>
    </w:p>
    <w:p w:rsidR="007328F0" w:rsidRPr="002A5F91" w:rsidRDefault="007328F0" w:rsidP="007328F0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7328F0" w:rsidRPr="002A5F91" w:rsidRDefault="007328F0" w:rsidP="007328F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rozporządzenia Parlamentu Europejskiego i Rady (UE) 2020/2221 z dnia 23 grudnia 2020 r. zmieniającym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:rsidR="007328F0" w:rsidRPr="002A5F91" w:rsidRDefault="007328F0" w:rsidP="007328F0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:rsidR="007328F0" w:rsidRPr="002A5F91" w:rsidRDefault="007328F0" w:rsidP="007328F0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lastRenderedPageBreak/>
        <w:t xml:space="preserve">Rozporządzenie Parlamentu Europejskiego i Rady (UE, </w:t>
      </w:r>
      <w:proofErr w:type="spellStart"/>
      <w:r w:rsidRPr="002A5F91">
        <w:rPr>
          <w:rFonts w:ascii="Lato" w:hAnsi="Lato" w:cs="Arial"/>
          <w:sz w:val="20"/>
          <w:szCs w:val="20"/>
        </w:rPr>
        <w:t>Euratom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) 2018/1046 z dnia 18 lipca 2018 r. </w:t>
      </w:r>
      <w:r w:rsidR="003866D7">
        <w:rPr>
          <w:rFonts w:ascii="Lato" w:hAnsi="Lato" w:cs="Arial"/>
          <w:sz w:val="20"/>
          <w:szCs w:val="20"/>
        </w:rPr>
        <w:br/>
      </w:r>
      <w:r w:rsidRPr="002A5F91">
        <w:rPr>
          <w:rFonts w:ascii="Lato" w:hAnsi="Lato" w:cs="Arial"/>
          <w:sz w:val="20"/>
          <w:szCs w:val="20"/>
        </w:rPr>
        <w:t xml:space="preserve"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2A5F91">
        <w:rPr>
          <w:rFonts w:ascii="Lato" w:hAnsi="Lato" w:cs="Arial"/>
          <w:sz w:val="20"/>
          <w:szCs w:val="20"/>
        </w:rPr>
        <w:t>Euratom</w:t>
      </w:r>
      <w:proofErr w:type="spellEnd"/>
      <w:r w:rsidRPr="002A5F91">
        <w:rPr>
          <w:rFonts w:ascii="Lato" w:hAnsi="Lato" w:cs="Arial"/>
          <w:sz w:val="20"/>
          <w:szCs w:val="20"/>
        </w:rPr>
        <w:t>) nr 966/2012,</w:t>
      </w:r>
    </w:p>
    <w:p w:rsidR="007328F0" w:rsidRPr="002A5F91" w:rsidRDefault="007328F0" w:rsidP="007328F0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7328F0" w:rsidRPr="002A5F91" w:rsidRDefault="007328F0" w:rsidP="007328F0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iCs/>
          <w:sz w:val="20"/>
          <w:szCs w:val="20"/>
        </w:rPr>
      </w:pPr>
      <w:r w:rsidRPr="002A5F91">
        <w:rPr>
          <w:rFonts w:ascii="Lato" w:hAnsi="Lato" w:cs="Arial"/>
          <w:bCs/>
          <w:sz w:val="20"/>
          <w:szCs w:val="20"/>
        </w:rPr>
        <w:t>ustawy z dnia 14 czerwca 1960 r. - Kodeks postępowania administracyjnego,</w:t>
      </w:r>
    </w:p>
    <w:p w:rsidR="007328F0" w:rsidRPr="002A5F91" w:rsidRDefault="007328F0" w:rsidP="007328F0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rFonts w:ascii="Lato" w:hAnsi="Lato" w:cs="Arial"/>
          <w:i w:val="0"/>
        </w:rPr>
      </w:pPr>
      <w:r w:rsidRPr="002A5F91">
        <w:rPr>
          <w:rFonts w:ascii="Lato" w:hAnsi="Lato" w:cs="Arial"/>
          <w:bCs/>
          <w:sz w:val="20"/>
          <w:szCs w:val="20"/>
        </w:rPr>
        <w:t xml:space="preserve">ustawy z dnia 27 sierpnia 2009 r. o finansach publicznych, </w:t>
      </w:r>
    </w:p>
    <w:p w:rsidR="007328F0" w:rsidRPr="002A5F91" w:rsidRDefault="007328F0" w:rsidP="007328F0">
      <w:pPr>
        <w:numPr>
          <w:ilvl w:val="0"/>
          <w:numId w:val="1"/>
        </w:numPr>
        <w:spacing w:after="240" w:line="276" w:lineRule="auto"/>
        <w:ind w:left="567" w:hanging="283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:rsidR="007328F0" w:rsidRPr="002A5F91" w:rsidRDefault="007328F0" w:rsidP="007328F0">
      <w:pPr>
        <w:numPr>
          <w:ilvl w:val="0"/>
          <w:numId w:val="1"/>
        </w:numPr>
        <w:spacing w:after="240" w:line="276" w:lineRule="auto"/>
        <w:ind w:left="567" w:hanging="283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Minister może przetwarzać różne rodzaje danych</w:t>
      </w:r>
      <w:r w:rsidRPr="002A5F91">
        <w:rPr>
          <w:rStyle w:val="Odwoanieprzypisudolnego"/>
          <w:rFonts w:ascii="Lato" w:hAnsi="Lato" w:cs="Arial"/>
          <w:sz w:val="20"/>
          <w:szCs w:val="20"/>
        </w:rPr>
        <w:footnoteReference w:id="4"/>
      </w:r>
      <w:r w:rsidRPr="002A5F91">
        <w:rPr>
          <w:rFonts w:ascii="Lato" w:hAnsi="Lato" w:cs="Arial"/>
          <w:sz w:val="20"/>
          <w:szCs w:val="20"/>
        </w:rPr>
        <w:t>, w tym przede wszystkim:</w:t>
      </w:r>
    </w:p>
    <w:p w:rsidR="007328F0" w:rsidRPr="002A5F91" w:rsidRDefault="007328F0" w:rsidP="007328F0">
      <w:pPr>
        <w:pStyle w:val="Akapitzlist"/>
        <w:numPr>
          <w:ilvl w:val="0"/>
          <w:numId w:val="6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:rsidR="007328F0" w:rsidRPr="002A5F91" w:rsidRDefault="007328F0" w:rsidP="007328F0">
      <w:pPr>
        <w:pStyle w:val="Akapitzlist"/>
        <w:numPr>
          <w:ilvl w:val="0"/>
          <w:numId w:val="6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dane dotyczące zatrudnienia, w tym w szczególności: otrzymywane wynagrodzenie oraz wymiar czasu pracy,</w:t>
      </w:r>
    </w:p>
    <w:p w:rsidR="007328F0" w:rsidRPr="002A5F91" w:rsidRDefault="007328F0" w:rsidP="007328F0">
      <w:pPr>
        <w:pStyle w:val="Akapitzlist"/>
        <w:numPr>
          <w:ilvl w:val="0"/>
          <w:numId w:val="6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dane kontaktowe, w tym w szczególności: adres e-mail, nr telefonu, nr fax, adres do korespondencji,</w:t>
      </w:r>
    </w:p>
    <w:p w:rsidR="007328F0" w:rsidRPr="002A5F91" w:rsidRDefault="007328F0" w:rsidP="007328F0">
      <w:pPr>
        <w:pStyle w:val="Akapitzlist"/>
        <w:numPr>
          <w:ilvl w:val="0"/>
          <w:numId w:val="6"/>
        </w:numPr>
        <w:spacing w:after="24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Odbiorcami danych osobowych mogą być:</w:t>
      </w:r>
    </w:p>
    <w:p w:rsidR="007328F0" w:rsidRPr="002A5F91" w:rsidRDefault="007328F0" w:rsidP="007328F0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podmioty, którym Instytucja Zarządzająca PO </w:t>
      </w:r>
      <w:proofErr w:type="spellStart"/>
      <w:r w:rsidRPr="002A5F91">
        <w:rPr>
          <w:rFonts w:ascii="Lato" w:hAnsi="Lato" w:cs="Arial"/>
          <w:sz w:val="20"/>
          <w:szCs w:val="20"/>
        </w:rPr>
        <w:t>IiŚ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7328F0" w:rsidRPr="002A5F91" w:rsidRDefault="007328F0" w:rsidP="007328F0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2A5F91">
        <w:rPr>
          <w:rFonts w:ascii="Lato" w:hAnsi="Lato" w:cs="Arial"/>
          <w:sz w:val="20"/>
          <w:szCs w:val="20"/>
        </w:rPr>
        <w:t>IiŚ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 2014-2020,</w:t>
      </w:r>
    </w:p>
    <w:p w:rsidR="007328F0" w:rsidRPr="002A5F91" w:rsidRDefault="007328F0" w:rsidP="007328F0">
      <w:pPr>
        <w:pStyle w:val="Akapitzlist"/>
        <w:numPr>
          <w:ilvl w:val="0"/>
          <w:numId w:val="5"/>
        </w:numPr>
        <w:tabs>
          <w:tab w:val="left" w:pos="851"/>
        </w:tabs>
        <w:spacing w:after="240"/>
        <w:ind w:left="851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</w:t>
      </w:r>
      <w:r w:rsidRPr="002A5F91">
        <w:rPr>
          <w:rStyle w:val="Odwoanieprzypisudolnego"/>
          <w:rFonts w:ascii="Lato" w:hAnsi="Lato" w:cs="Arial"/>
          <w:sz w:val="20"/>
          <w:szCs w:val="20"/>
        </w:rPr>
        <w:footnoteReference w:id="5"/>
      </w:r>
      <w:r w:rsidRPr="002A5F91">
        <w:rPr>
          <w:rFonts w:ascii="Lato" w:hAnsi="Lato" w:cs="Arial"/>
          <w:sz w:val="20"/>
          <w:szCs w:val="20"/>
        </w:rPr>
        <w:t>.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lastRenderedPageBreak/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2A5F91">
        <w:rPr>
          <w:rFonts w:ascii="Lato" w:hAnsi="Lato" w:cs="Arial"/>
          <w:sz w:val="20"/>
          <w:szCs w:val="20"/>
        </w:rPr>
        <w:t>IiŚ</w:t>
      </w:r>
      <w:proofErr w:type="spellEnd"/>
      <w:r w:rsidRPr="002A5F91">
        <w:rPr>
          <w:rFonts w:ascii="Lato" w:hAnsi="Lato" w:cs="Arial"/>
          <w:sz w:val="20"/>
          <w:szCs w:val="20"/>
        </w:rPr>
        <w:t xml:space="preserve"> 2014-2020                   - z równoczesnym uwzględnieniem przepisów ustawy z dnia 14 lipca 1983 r. o narodowym zasobie archiwalnym i archiwach.                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Osobie, której dane dotyczą, przysługuje: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dostępu do swoich danych oraz otrzymania ich kopii (art. 15 RODO), 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do sprostowania swoich danych (art. 16 RODO),  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prawo do usunięcia swoich danych (art. 17 RODO) - jeśli nie zaistniały okoliczności, o których mowa w art. 17 ust. 3 RODO,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prawo do żądania od administratora ograniczenia przetwarzania swoich danych (art. 18 RODO),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prawo do przenoszenia swoich danych (art. 20 RODO) - jeśli przetwarzanie odbywa się na podstawie umowy: w celu jej zawarcia lub realizacji (w myśl art. 6 ust. 1 lit. b RODO), oraz w sposób zautomatyzowany </w:t>
      </w:r>
      <w:r w:rsidRPr="002A5F91">
        <w:rPr>
          <w:rStyle w:val="Odwoanieprzypisudolnego"/>
          <w:rFonts w:ascii="Lato" w:hAnsi="Lato" w:cs="Arial"/>
          <w:sz w:val="20"/>
          <w:szCs w:val="20"/>
        </w:rPr>
        <w:footnoteReference w:id="6"/>
      </w:r>
      <w:r w:rsidRPr="002A5F91">
        <w:rPr>
          <w:rFonts w:ascii="Lato" w:hAnsi="Lato" w:cs="Arial"/>
          <w:sz w:val="20"/>
          <w:szCs w:val="20"/>
        </w:rPr>
        <w:t>,</w:t>
      </w:r>
      <w:r w:rsidRPr="002A5F91" w:rsidDel="001B6B0F">
        <w:rPr>
          <w:rStyle w:val="Odwoaniedokomentarza"/>
          <w:rFonts w:ascii="Lato" w:hAnsi="Lato" w:cs="Arial"/>
          <w:sz w:val="20"/>
          <w:szCs w:val="20"/>
        </w:rPr>
        <w:t xml:space="preserve"> 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7328F0" w:rsidRPr="002A5F91" w:rsidRDefault="007328F0" w:rsidP="007328F0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7328F0" w:rsidRPr="002A5F91" w:rsidRDefault="007328F0" w:rsidP="007328F0">
      <w:pPr>
        <w:spacing w:after="240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W przypadku pytań, kontakt z Inspektorem Ochrony Danych Osobowych Ministerstwa Funduszy i Polityki Regionalnej i jest możliwy:</w:t>
      </w:r>
    </w:p>
    <w:p w:rsidR="007328F0" w:rsidRPr="002A5F91" w:rsidRDefault="007328F0" w:rsidP="007328F0">
      <w:pPr>
        <w:numPr>
          <w:ilvl w:val="0"/>
          <w:numId w:val="4"/>
        </w:numPr>
        <w:spacing w:after="240" w:line="276" w:lineRule="auto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pod adresem: ul. Wspólna 2/4, 00-926 Warszawa,</w:t>
      </w:r>
    </w:p>
    <w:p w:rsidR="007328F0" w:rsidRPr="002A5F91" w:rsidRDefault="007328F0" w:rsidP="007328F0">
      <w:pPr>
        <w:numPr>
          <w:ilvl w:val="0"/>
          <w:numId w:val="4"/>
        </w:numPr>
        <w:spacing w:after="240" w:line="276" w:lineRule="auto"/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 xml:space="preserve">pod adresem e-mail: </w:t>
      </w:r>
      <w:hyperlink r:id="rId8" w:history="1">
        <w:r w:rsidRPr="002A5F91">
          <w:rPr>
            <w:rStyle w:val="Hipercze"/>
            <w:rFonts w:ascii="Lato" w:hAnsi="Lato" w:cs="Arial"/>
            <w:i/>
            <w:sz w:val="20"/>
            <w:szCs w:val="20"/>
          </w:rPr>
          <w:t>IOD@mfipr.gov.pl</w:t>
        </w:r>
      </w:hyperlink>
      <w:r w:rsidRPr="002A5F91">
        <w:rPr>
          <w:rFonts w:ascii="Lato" w:hAnsi="Lato" w:cs="Arial"/>
          <w:sz w:val="20"/>
          <w:szCs w:val="20"/>
        </w:rPr>
        <w:t>.</w:t>
      </w:r>
    </w:p>
    <w:p w:rsidR="007328F0" w:rsidRPr="002A5F91" w:rsidRDefault="007328F0" w:rsidP="007328F0">
      <w:pPr>
        <w:jc w:val="both"/>
        <w:rPr>
          <w:rFonts w:ascii="Lato" w:hAnsi="Lato" w:cs="Arial"/>
          <w:sz w:val="20"/>
          <w:szCs w:val="20"/>
        </w:rPr>
      </w:pPr>
      <w:r w:rsidRPr="002A5F91">
        <w:rPr>
          <w:rFonts w:ascii="Lato" w:hAnsi="Lato" w:cs="Arial"/>
          <w:sz w:val="20"/>
          <w:szCs w:val="20"/>
        </w:rPr>
        <w:t>Dane osobowe nie będą objęte procesem zautomatyzowanego podejmowania decyzji, w tym profilowania.</w:t>
      </w:r>
    </w:p>
    <w:p w:rsidR="007328F0" w:rsidRPr="002A5F91" w:rsidRDefault="007328F0" w:rsidP="007328F0">
      <w:pPr>
        <w:rPr>
          <w:rFonts w:ascii="Lato" w:hAnsi="Lato" w:cs="Arial"/>
          <w:sz w:val="20"/>
          <w:szCs w:val="20"/>
        </w:rPr>
      </w:pPr>
    </w:p>
    <w:p w:rsidR="007328F0" w:rsidRPr="002A5F91" w:rsidRDefault="007328F0" w:rsidP="007328F0">
      <w:pPr>
        <w:rPr>
          <w:rFonts w:ascii="Lato" w:hAnsi="Lato" w:cs="Arial"/>
          <w:sz w:val="20"/>
          <w:szCs w:val="20"/>
        </w:rPr>
      </w:pPr>
    </w:p>
    <w:p w:rsidR="007328F0" w:rsidRPr="002A5F91" w:rsidRDefault="007328F0" w:rsidP="007328F0">
      <w:pPr>
        <w:rPr>
          <w:rFonts w:ascii="Lato" w:hAnsi="Lato" w:cs="Arial"/>
          <w:sz w:val="20"/>
          <w:szCs w:val="20"/>
        </w:rPr>
      </w:pPr>
    </w:p>
    <w:p w:rsidR="007328F0" w:rsidRPr="002A5F91" w:rsidRDefault="007328F0" w:rsidP="007328F0">
      <w:pPr>
        <w:rPr>
          <w:rFonts w:ascii="Lato" w:hAnsi="Lato" w:cs="Arial"/>
          <w:sz w:val="20"/>
          <w:szCs w:val="20"/>
        </w:rPr>
      </w:pPr>
    </w:p>
    <w:p w:rsidR="007328F0" w:rsidRPr="002A5F91" w:rsidRDefault="007328F0" w:rsidP="007328F0">
      <w:pPr>
        <w:rPr>
          <w:rFonts w:ascii="Lato" w:hAnsi="Lato" w:cs="Arial"/>
          <w:sz w:val="20"/>
          <w:szCs w:val="20"/>
        </w:rPr>
      </w:pPr>
    </w:p>
    <w:p w:rsidR="0065711D" w:rsidRPr="00452AEC" w:rsidRDefault="0065711D" w:rsidP="00452AEC">
      <w:pPr>
        <w:jc w:val="center"/>
      </w:pPr>
    </w:p>
    <w:sectPr w:rsidR="0065711D" w:rsidRPr="00452AEC" w:rsidSect="007328F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5A" w:rsidRDefault="0012205A" w:rsidP="009F53D9">
      <w:pPr>
        <w:spacing w:after="0" w:line="240" w:lineRule="auto"/>
      </w:pPr>
      <w:r>
        <w:separator/>
      </w:r>
    </w:p>
  </w:endnote>
  <w:endnote w:type="continuationSeparator" w:id="0">
    <w:p w:rsidR="0012205A" w:rsidRDefault="0012205A" w:rsidP="009F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5A" w:rsidRDefault="0012205A" w:rsidP="009F53D9">
      <w:pPr>
        <w:spacing w:after="0" w:line="240" w:lineRule="auto"/>
      </w:pPr>
      <w:r>
        <w:separator/>
      </w:r>
    </w:p>
  </w:footnote>
  <w:footnote w:type="continuationSeparator" w:id="0">
    <w:p w:rsidR="0012205A" w:rsidRDefault="0012205A" w:rsidP="009F53D9">
      <w:pPr>
        <w:spacing w:after="0" w:line="240" w:lineRule="auto"/>
      </w:pPr>
      <w:r>
        <w:continuationSeparator/>
      </w:r>
    </w:p>
  </w:footnote>
  <w:footnote w:id="1">
    <w:p w:rsidR="007328F0" w:rsidRPr="007C6415" w:rsidRDefault="007328F0" w:rsidP="007328F0">
      <w:pPr>
        <w:pStyle w:val="Tekstprzypisudolnego"/>
        <w:rPr>
          <w:rFonts w:ascii="Arial" w:hAnsi="Arial" w:cs="Arial"/>
          <w:sz w:val="17"/>
          <w:szCs w:val="17"/>
        </w:rPr>
      </w:pPr>
      <w:r w:rsidRPr="007C641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6415">
        <w:rPr>
          <w:rFonts w:ascii="Arial" w:hAnsi="Arial" w:cs="Arial"/>
          <w:sz w:val="17"/>
          <w:szCs w:val="17"/>
        </w:rPr>
        <w:t xml:space="preserve"> Należy wybrać jedną lub kilka podstaw.</w:t>
      </w:r>
    </w:p>
  </w:footnote>
  <w:footnote w:id="2">
    <w:p w:rsidR="007328F0" w:rsidRPr="007C6415" w:rsidRDefault="007328F0" w:rsidP="007328F0">
      <w:pPr>
        <w:pStyle w:val="Tekstprzypisudolnego"/>
        <w:spacing w:before="120"/>
        <w:ind w:left="142" w:hanging="142"/>
        <w:rPr>
          <w:rFonts w:ascii="Arial" w:hAnsi="Arial" w:cs="Arial"/>
          <w:sz w:val="17"/>
          <w:szCs w:val="17"/>
        </w:rPr>
      </w:pPr>
      <w:r w:rsidRPr="007C641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6415">
        <w:rPr>
          <w:rFonts w:ascii="Arial" w:hAnsi="Arial" w:cs="Arial"/>
          <w:sz w:val="17"/>
          <w:szCs w:val="17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3">
    <w:p w:rsidR="007328F0" w:rsidRDefault="007328F0" w:rsidP="007328F0">
      <w:pPr>
        <w:pStyle w:val="Tekstprzypisudolnego"/>
      </w:pPr>
      <w:r w:rsidRPr="007C641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6415">
        <w:rPr>
          <w:rFonts w:ascii="Arial" w:hAnsi="Arial" w:cs="Arial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4">
    <w:p w:rsidR="007328F0" w:rsidRPr="00A81FCF" w:rsidRDefault="007328F0" w:rsidP="007328F0">
      <w:pPr>
        <w:pStyle w:val="Tekstprzypisudolnego"/>
        <w:spacing w:before="240" w:after="120"/>
        <w:rPr>
          <w:rFonts w:ascii="Arial" w:hAnsi="Arial" w:cs="Arial"/>
          <w:sz w:val="17"/>
          <w:szCs w:val="17"/>
        </w:rPr>
      </w:pPr>
      <w:r w:rsidRPr="00A81FC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A81FCF">
        <w:rPr>
          <w:rFonts w:ascii="Arial" w:hAnsi="Arial" w:cs="Arial"/>
          <w:sz w:val="17"/>
          <w:szCs w:val="17"/>
        </w:rPr>
        <w:t xml:space="preserve"> Informacje podawane w przypadku wykonywania obowiązku informacyjnego na podstawie art. 14 RODO.</w:t>
      </w:r>
    </w:p>
  </w:footnote>
  <w:footnote w:id="5">
    <w:p w:rsidR="007328F0" w:rsidRPr="003535BE" w:rsidRDefault="007328F0" w:rsidP="007328F0">
      <w:pPr>
        <w:pStyle w:val="Tekstprzypisudolnego"/>
        <w:spacing w:before="120" w:after="120"/>
        <w:rPr>
          <w:rFonts w:ascii="Arial" w:hAnsi="Arial" w:cs="Arial"/>
          <w:color w:val="FF0000"/>
          <w:sz w:val="17"/>
          <w:szCs w:val="17"/>
        </w:rPr>
      </w:pPr>
      <w:r w:rsidRPr="00A81FC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A81FCF">
        <w:rPr>
          <w:rFonts w:ascii="Arial" w:hAnsi="Arial" w:cs="Arial"/>
          <w:sz w:val="17"/>
          <w:szCs w:val="17"/>
        </w:rPr>
        <w:t xml:space="preserve"> O ile dotyczy.</w:t>
      </w:r>
    </w:p>
  </w:footnote>
  <w:footnote w:id="6">
    <w:p w:rsidR="007328F0" w:rsidRPr="00A81FCF" w:rsidRDefault="007328F0" w:rsidP="007328F0">
      <w:pPr>
        <w:pStyle w:val="Tekstprzypisudolnego"/>
        <w:spacing w:before="240" w:after="120"/>
        <w:rPr>
          <w:rFonts w:ascii="Arial" w:hAnsi="Arial" w:cs="Arial"/>
          <w:sz w:val="17"/>
          <w:szCs w:val="17"/>
        </w:rPr>
      </w:pPr>
      <w:r w:rsidRPr="00A81FCF">
        <w:rPr>
          <w:rStyle w:val="Odwoanieprzypisudolnego"/>
          <w:rFonts w:ascii="Arial" w:hAnsi="Arial" w:cs="Arial"/>
          <w:sz w:val="17"/>
          <w:szCs w:val="17"/>
        </w:rPr>
        <w:footnoteRef/>
      </w:r>
      <w:r w:rsidRPr="00A81FCF">
        <w:rPr>
          <w:rFonts w:ascii="Arial" w:hAnsi="Arial" w:cs="Arial"/>
          <w:sz w:val="17"/>
          <w:szCs w:val="17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9" w:rsidRDefault="00AC296E">
    <w:pPr>
      <w:pStyle w:val="Nagwek"/>
    </w:pPr>
    <w:r>
      <w:rPr>
        <w:noProof/>
        <w:lang w:eastAsia="pl-PL"/>
      </w:rPr>
      <w:drawing>
        <wp:inline distT="0" distB="0" distL="0" distR="0" wp14:anchorId="46BFFD70" wp14:editId="4E6A97D0">
          <wp:extent cx="5761355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53D9" w:rsidRDefault="009F53D9" w:rsidP="009F53D9">
    <w:pPr>
      <w:pStyle w:val="Nagwek"/>
      <w:jc w:val="center"/>
    </w:pPr>
    <w:r>
      <w:t>Sfinansowano w ramach reakcji Unii na pandemię COVID-19</w:t>
    </w:r>
  </w:p>
  <w:p w:rsidR="009F53D9" w:rsidRDefault="009F53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2"/>
    <w:rsid w:val="0005668A"/>
    <w:rsid w:val="0012205A"/>
    <w:rsid w:val="003866D7"/>
    <w:rsid w:val="00452AEC"/>
    <w:rsid w:val="005D7504"/>
    <w:rsid w:val="0065711D"/>
    <w:rsid w:val="007328F0"/>
    <w:rsid w:val="009A6075"/>
    <w:rsid w:val="009F53D9"/>
    <w:rsid w:val="00AA1632"/>
    <w:rsid w:val="00AC296E"/>
    <w:rsid w:val="00E94110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D9"/>
  </w:style>
  <w:style w:type="paragraph" w:styleId="Stopka">
    <w:name w:val="footer"/>
    <w:basedOn w:val="Normalny"/>
    <w:link w:val="StopkaZnak"/>
    <w:uiPriority w:val="99"/>
    <w:unhideWhenUsed/>
    <w:rsid w:val="009F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D9"/>
  </w:style>
  <w:style w:type="paragraph" w:styleId="Tekstdymka">
    <w:name w:val="Balloon Text"/>
    <w:basedOn w:val="Normalny"/>
    <w:link w:val="TekstdymkaZnak"/>
    <w:uiPriority w:val="99"/>
    <w:semiHidden/>
    <w:unhideWhenUsed/>
    <w:rsid w:val="00AC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96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328F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28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7328F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8F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8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328F0"/>
    <w:rPr>
      <w:vertAlign w:val="superscript"/>
    </w:rPr>
  </w:style>
  <w:style w:type="character" w:styleId="Hipercze">
    <w:name w:val="Hyperlink"/>
    <w:uiPriority w:val="99"/>
    <w:unhideWhenUsed/>
    <w:rsid w:val="007328F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94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D9"/>
  </w:style>
  <w:style w:type="paragraph" w:styleId="Stopka">
    <w:name w:val="footer"/>
    <w:basedOn w:val="Normalny"/>
    <w:link w:val="StopkaZnak"/>
    <w:uiPriority w:val="99"/>
    <w:unhideWhenUsed/>
    <w:rsid w:val="009F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D9"/>
  </w:style>
  <w:style w:type="paragraph" w:styleId="Tekstdymka">
    <w:name w:val="Balloon Text"/>
    <w:basedOn w:val="Normalny"/>
    <w:link w:val="TekstdymkaZnak"/>
    <w:uiPriority w:val="99"/>
    <w:semiHidden/>
    <w:unhideWhenUsed/>
    <w:rsid w:val="00AC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96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328F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28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7328F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8F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8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328F0"/>
    <w:rPr>
      <w:vertAlign w:val="superscript"/>
    </w:rPr>
  </w:style>
  <w:style w:type="character" w:styleId="Hipercze">
    <w:name w:val="Hyperlink"/>
    <w:uiPriority w:val="99"/>
    <w:unhideWhenUsed/>
    <w:rsid w:val="007328F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9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Chądzyńska Joanna</cp:lastModifiedBy>
  <cp:revision>11</cp:revision>
  <dcterms:created xsi:type="dcterms:W3CDTF">2023-05-10T20:22:00Z</dcterms:created>
  <dcterms:modified xsi:type="dcterms:W3CDTF">2023-06-07T09:15:00Z</dcterms:modified>
</cp:coreProperties>
</file>